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0A" w:rsidRPr="00AC04FF" w:rsidRDefault="00BE690A" w:rsidP="00BE690A">
      <w:pPr>
        <w:spacing w:after="200" w:line="276" w:lineRule="auto"/>
        <w:jc w:val="center"/>
        <w:rPr>
          <w:rFonts w:eastAsia="Times New Roman" w:cs="Calibri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56590" cy="817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90A" w:rsidRPr="00AC04FF" w:rsidRDefault="00BE690A" w:rsidP="00BE690A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Иркутская область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Нижнеилимский район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Контрольно-счетная палата</w:t>
      </w:r>
    </w:p>
    <w:p w:rsidR="00BE690A" w:rsidRPr="00AC04FF" w:rsidRDefault="00BE690A" w:rsidP="00BE690A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Нижнеилимского муниципального района</w:t>
      </w:r>
    </w:p>
    <w:p w:rsidR="00BE690A" w:rsidRPr="00AC04FF" w:rsidRDefault="00BE690A" w:rsidP="00BE690A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==========================================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</w:t>
      </w: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>от  «</w:t>
      </w:r>
      <w:r w:rsidR="00507149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г. Железногорск-Илимский </w:t>
      </w: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Заключение № 01-10/</w:t>
      </w:r>
      <w:r w:rsidR="0050714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</w:p>
    <w:p w:rsidR="00BE690A" w:rsidRPr="00F36F4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результатам 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экспертно-аналитического мероприятия</w:t>
      </w: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BE690A" w:rsidRPr="00F36F4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171D3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Семигорского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E690A" w:rsidRDefault="00BE690A" w:rsidP="00BE69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9"/>
          <w:szCs w:val="29"/>
        </w:rPr>
      </w:pPr>
    </w:p>
    <w:p w:rsidR="003C5447" w:rsidRDefault="00BE690A" w:rsidP="003C54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C5447">
        <w:rPr>
          <w:rFonts w:ascii="Times New Roman" w:hAnsi="Times New Roman"/>
          <w:sz w:val="24"/>
          <w:szCs w:val="24"/>
        </w:rPr>
        <w:t>З</w:t>
      </w:r>
      <w:r w:rsidRPr="00BE690A">
        <w:rPr>
          <w:rFonts w:ascii="Times New Roman" w:hAnsi="Times New Roman"/>
          <w:sz w:val="24"/>
          <w:szCs w:val="24"/>
        </w:rPr>
        <w:t xml:space="preserve">аключение </w:t>
      </w:r>
      <w:r w:rsidR="003C5447">
        <w:rPr>
          <w:rFonts w:ascii="Times New Roman" w:hAnsi="Times New Roman"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171D39">
        <w:rPr>
          <w:rFonts w:ascii="Times New Roman" w:hAnsi="Times New Roman"/>
          <w:sz w:val="24"/>
          <w:szCs w:val="24"/>
        </w:rPr>
        <w:t>Семигорского</w:t>
      </w:r>
      <w:r w:rsidR="003C5447">
        <w:rPr>
          <w:rFonts w:ascii="Times New Roman" w:hAnsi="Times New Roman"/>
          <w:sz w:val="24"/>
          <w:szCs w:val="24"/>
        </w:rPr>
        <w:t xml:space="preserve"> муниципального образования за 2017 год </w:t>
      </w:r>
      <w:r w:rsidRPr="00BE690A">
        <w:rPr>
          <w:rFonts w:ascii="Times New Roman" w:hAnsi="Times New Roman"/>
          <w:sz w:val="24"/>
          <w:szCs w:val="24"/>
        </w:rPr>
        <w:t>подготовлено Контрольно-счетной палат</w:t>
      </w:r>
      <w:r w:rsidR="003C5447">
        <w:rPr>
          <w:rFonts w:ascii="Times New Roman" w:hAnsi="Times New Roman"/>
          <w:sz w:val="24"/>
          <w:szCs w:val="24"/>
        </w:rPr>
        <w:t>ой</w:t>
      </w:r>
      <w:r w:rsidRPr="00BE6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Нижнеилимского </w:t>
      </w:r>
      <w:r w:rsidRPr="00BE690A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района</w:t>
      </w:r>
      <w:r w:rsidRPr="00BE690A">
        <w:rPr>
          <w:rFonts w:ascii="Times New Roman" w:hAnsi="Times New Roman"/>
          <w:sz w:val="24"/>
          <w:szCs w:val="24"/>
        </w:rPr>
        <w:t xml:space="preserve"> </w:t>
      </w:r>
      <w:r w:rsidR="003C5447">
        <w:rPr>
          <w:rFonts w:ascii="Times New Roman" w:hAnsi="Times New Roman"/>
          <w:sz w:val="24"/>
          <w:szCs w:val="24"/>
        </w:rPr>
        <w:t xml:space="preserve">в соответствии с требованиями п. 2 ст. 264.4 Бюджетного кодекса Российской Федерации (далее – БК РФ), </w:t>
      </w:r>
      <w:r w:rsidR="00171D39" w:rsidRPr="00171D39">
        <w:rPr>
          <w:rFonts w:ascii="Times New Roman" w:hAnsi="Times New Roman"/>
          <w:sz w:val="24"/>
          <w:szCs w:val="24"/>
        </w:rPr>
        <w:t>Положени</w:t>
      </w:r>
      <w:r w:rsidR="00171D39">
        <w:rPr>
          <w:rFonts w:ascii="Times New Roman" w:hAnsi="Times New Roman"/>
          <w:sz w:val="24"/>
          <w:szCs w:val="24"/>
        </w:rPr>
        <w:t>ем</w:t>
      </w:r>
      <w:r w:rsidR="00171D39" w:rsidRPr="00171D39">
        <w:rPr>
          <w:rFonts w:ascii="Times New Roman" w:hAnsi="Times New Roman"/>
          <w:sz w:val="24"/>
          <w:szCs w:val="24"/>
        </w:rPr>
        <w:t xml:space="preserve"> о бюджетном процессе в Семигорском муниципальном образовании, утвержденн</w:t>
      </w:r>
      <w:r w:rsidR="00171D39">
        <w:rPr>
          <w:rFonts w:ascii="Times New Roman" w:hAnsi="Times New Roman"/>
          <w:sz w:val="24"/>
          <w:szCs w:val="24"/>
        </w:rPr>
        <w:t>ым</w:t>
      </w:r>
      <w:r w:rsidR="00171D39" w:rsidRPr="00171D39">
        <w:rPr>
          <w:rFonts w:ascii="Times New Roman" w:hAnsi="Times New Roman"/>
          <w:sz w:val="24"/>
          <w:szCs w:val="24"/>
        </w:rPr>
        <w:t xml:space="preserve"> Решением Думы Семигорского муниципального образования от 13.11.2017 № 185 (далее - Положение о бюджетном процессе)</w:t>
      </w:r>
      <w:r w:rsidR="00171D39">
        <w:rPr>
          <w:sz w:val="24"/>
          <w:szCs w:val="24"/>
        </w:rPr>
        <w:t xml:space="preserve"> </w:t>
      </w:r>
      <w:r w:rsidR="003C5447">
        <w:rPr>
          <w:rFonts w:ascii="Times New Roman" w:hAnsi="Times New Roman"/>
          <w:sz w:val="24"/>
          <w:szCs w:val="24"/>
        </w:rPr>
        <w:t>и Положением о КСП Нижнеилимского муниципального района, утвержденн</w:t>
      </w:r>
      <w:r w:rsidR="00BF34D4">
        <w:rPr>
          <w:rFonts w:ascii="Times New Roman" w:hAnsi="Times New Roman"/>
          <w:sz w:val="24"/>
          <w:szCs w:val="24"/>
        </w:rPr>
        <w:t>ым</w:t>
      </w:r>
      <w:r w:rsidR="003C5447">
        <w:rPr>
          <w:rFonts w:ascii="Times New Roman" w:hAnsi="Times New Roman"/>
          <w:sz w:val="24"/>
          <w:szCs w:val="24"/>
        </w:rPr>
        <w:t xml:space="preserve"> Решением Думы Нижнеилимского муниципального района от 22.02.2012 № 186.</w:t>
      </w:r>
    </w:p>
    <w:p w:rsidR="00BE690A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90A" w:rsidRPr="00BD4101" w:rsidRDefault="00BE690A" w:rsidP="00BE690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Общие положения</w:t>
      </w:r>
    </w:p>
    <w:p w:rsidR="00544D28" w:rsidRPr="00BE690A" w:rsidRDefault="00544D28" w:rsidP="00BE6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0761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BE690A">
        <w:rPr>
          <w:rFonts w:ascii="Times New Roman" w:hAnsi="Times New Roman"/>
          <w:sz w:val="24"/>
          <w:szCs w:val="24"/>
        </w:rPr>
        <w:t xml:space="preserve">В соответствии со статьей 264.4 Бюджетного кодекса РФ годовой отчет об исполнении бюджета до его рассмотрения в законодательном (представительном) органе подлежит внешней проверке. </w:t>
      </w:r>
    </w:p>
    <w:p w:rsidR="00780761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 ходе внешней проверки исследованы показатели доходной и расходной части бюджета </w:t>
      </w:r>
      <w:r w:rsidR="00171D39" w:rsidRPr="00171D39">
        <w:rPr>
          <w:rFonts w:ascii="Times New Roman" w:hAnsi="Times New Roman"/>
          <w:sz w:val="24"/>
          <w:szCs w:val="24"/>
        </w:rPr>
        <w:t>Семигорского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1F449F" w:rsidRPr="00D21A0B">
        <w:rPr>
          <w:rFonts w:ascii="Times New Roman" w:hAnsi="Times New Roman"/>
          <w:sz w:val="24"/>
          <w:szCs w:val="24"/>
        </w:rPr>
        <w:t>муниципально</w:t>
      </w:r>
      <w:r w:rsidR="001F449F">
        <w:rPr>
          <w:rFonts w:ascii="Times New Roman" w:hAnsi="Times New Roman"/>
          <w:sz w:val="24"/>
          <w:szCs w:val="24"/>
        </w:rPr>
        <w:t>го</w:t>
      </w:r>
      <w:r w:rsidR="001F449F" w:rsidRPr="00D21A0B">
        <w:rPr>
          <w:rFonts w:ascii="Times New Roman" w:hAnsi="Times New Roman"/>
          <w:sz w:val="24"/>
          <w:szCs w:val="24"/>
        </w:rPr>
        <w:t xml:space="preserve"> образовани</w:t>
      </w:r>
      <w:r w:rsidR="001F449F">
        <w:rPr>
          <w:rFonts w:ascii="Times New Roman" w:hAnsi="Times New Roman"/>
          <w:sz w:val="24"/>
          <w:szCs w:val="24"/>
        </w:rPr>
        <w:t>я</w:t>
      </w:r>
      <w:r w:rsidR="001F449F" w:rsidRPr="00D21A0B">
        <w:rPr>
          <w:rFonts w:ascii="Times New Roman" w:hAnsi="Times New Roman"/>
          <w:sz w:val="24"/>
          <w:szCs w:val="24"/>
        </w:rPr>
        <w:t xml:space="preserve"> </w:t>
      </w:r>
      <w:r w:rsidR="001F449F">
        <w:rPr>
          <w:rFonts w:ascii="Times New Roman" w:hAnsi="Times New Roman"/>
          <w:sz w:val="24"/>
          <w:szCs w:val="24"/>
        </w:rPr>
        <w:t xml:space="preserve">(далее – </w:t>
      </w:r>
      <w:r w:rsidR="00171D39" w:rsidRPr="00171D39">
        <w:rPr>
          <w:rFonts w:ascii="Times New Roman" w:hAnsi="Times New Roman"/>
          <w:sz w:val="24"/>
          <w:szCs w:val="24"/>
        </w:rPr>
        <w:t>Семигорского</w:t>
      </w:r>
      <w:r w:rsidR="001F449F">
        <w:rPr>
          <w:rFonts w:ascii="Times New Roman" w:hAnsi="Times New Roman"/>
          <w:sz w:val="24"/>
          <w:szCs w:val="24"/>
        </w:rPr>
        <w:t xml:space="preserve"> МО, поселение или </w:t>
      </w:r>
      <w:r w:rsidR="00171D39" w:rsidRPr="00171D39">
        <w:rPr>
          <w:rFonts w:ascii="Times New Roman" w:hAnsi="Times New Roman"/>
          <w:sz w:val="24"/>
          <w:szCs w:val="24"/>
        </w:rPr>
        <w:t>Семигорского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171D39">
        <w:rPr>
          <w:rFonts w:ascii="Times New Roman" w:hAnsi="Times New Roman"/>
          <w:sz w:val="24"/>
          <w:szCs w:val="24"/>
        </w:rPr>
        <w:t>С</w:t>
      </w:r>
      <w:r w:rsidR="001F449F">
        <w:rPr>
          <w:rFonts w:ascii="Times New Roman" w:hAnsi="Times New Roman"/>
          <w:sz w:val="24"/>
          <w:szCs w:val="24"/>
        </w:rPr>
        <w:t xml:space="preserve">П)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год, источники финансирования дефицита бюджета. Дана оценка соблюдения законодательства РФ,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от 28.12.2010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191н, осуществлен анализ общих характеристик бюджета поселения, а также полноты и достоверности данных годового отчета. </w:t>
      </w:r>
    </w:p>
    <w:p w:rsidR="009E5398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Вопросы формирования и исполнения бюджета поселения регулируются Уставом и Положением </w:t>
      </w:r>
      <w:r w:rsidR="00BB62F3">
        <w:rPr>
          <w:rFonts w:ascii="Times New Roman" w:hAnsi="Times New Roman"/>
          <w:sz w:val="24"/>
          <w:szCs w:val="24"/>
        </w:rPr>
        <w:t>о</w:t>
      </w:r>
      <w:r w:rsidR="00BE690A" w:rsidRPr="00BE690A">
        <w:rPr>
          <w:rFonts w:ascii="Times New Roman" w:hAnsi="Times New Roman"/>
          <w:sz w:val="24"/>
          <w:szCs w:val="24"/>
        </w:rPr>
        <w:t xml:space="preserve"> бюджетном процессе</w:t>
      </w:r>
      <w:r w:rsidR="009E5398">
        <w:rPr>
          <w:rFonts w:ascii="Times New Roman" w:hAnsi="Times New Roman"/>
          <w:sz w:val="24"/>
          <w:szCs w:val="24"/>
        </w:rPr>
        <w:t>.</w:t>
      </w:r>
    </w:p>
    <w:p w:rsidR="00BB62F3" w:rsidRDefault="00BB62F3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DF00B4" w:rsidRPr="00D21A0B">
        <w:rPr>
          <w:rFonts w:ascii="Times New Roman" w:hAnsi="Times New Roman"/>
          <w:sz w:val="24"/>
          <w:szCs w:val="24"/>
        </w:rPr>
        <w:t xml:space="preserve">Законом Иркутской области от 16.12.2004 № 96-оз «О статусе и границах муниципальных образований Нижнеилимского района Иркутской области»  </w:t>
      </w:r>
      <w:r w:rsidR="00DF00B4" w:rsidRPr="00771258">
        <w:rPr>
          <w:rFonts w:ascii="Times New Roman" w:hAnsi="Times New Roman"/>
          <w:sz w:val="24"/>
          <w:szCs w:val="24"/>
        </w:rPr>
        <w:t>Семигорско</w:t>
      </w:r>
      <w:r w:rsidR="00DF00B4">
        <w:rPr>
          <w:rFonts w:ascii="Times New Roman" w:hAnsi="Times New Roman"/>
          <w:sz w:val="24"/>
          <w:szCs w:val="24"/>
        </w:rPr>
        <w:t>е</w:t>
      </w:r>
      <w:r w:rsidR="00DF00B4" w:rsidRPr="00D21A0B">
        <w:rPr>
          <w:rFonts w:ascii="Times New Roman" w:hAnsi="Times New Roman"/>
          <w:sz w:val="24"/>
          <w:szCs w:val="24"/>
        </w:rPr>
        <w:t xml:space="preserve"> муниципальное образование наделено статусом сельского поселения с административным центром в поселке </w:t>
      </w:r>
      <w:r w:rsidR="00DF00B4">
        <w:rPr>
          <w:rFonts w:ascii="Times New Roman" w:hAnsi="Times New Roman"/>
          <w:sz w:val="24"/>
          <w:szCs w:val="24"/>
        </w:rPr>
        <w:t>Семигорск</w:t>
      </w:r>
      <w:r w:rsidR="00DF00B4" w:rsidRPr="00D21A0B">
        <w:rPr>
          <w:rFonts w:ascii="Times New Roman" w:hAnsi="Times New Roman"/>
          <w:sz w:val="24"/>
          <w:szCs w:val="24"/>
        </w:rPr>
        <w:t xml:space="preserve">. </w:t>
      </w:r>
      <w:r w:rsidR="00DF00B4">
        <w:rPr>
          <w:rFonts w:ascii="Times New Roman" w:hAnsi="Times New Roman"/>
          <w:sz w:val="24"/>
          <w:szCs w:val="24"/>
        </w:rPr>
        <w:t>В</w:t>
      </w:r>
      <w:r w:rsidR="00DF00B4" w:rsidRPr="00D21A0B">
        <w:rPr>
          <w:rFonts w:ascii="Times New Roman" w:hAnsi="Times New Roman"/>
          <w:sz w:val="24"/>
          <w:szCs w:val="24"/>
        </w:rPr>
        <w:t xml:space="preserve"> состав муниципального образования входят два населенных пункта: поселок </w:t>
      </w:r>
      <w:r w:rsidR="00DF00B4">
        <w:rPr>
          <w:rFonts w:ascii="Times New Roman" w:hAnsi="Times New Roman"/>
          <w:sz w:val="24"/>
          <w:szCs w:val="24"/>
        </w:rPr>
        <w:t>железнодорожной станции Мерзлотная и поселок Семигорск</w:t>
      </w:r>
      <w:r w:rsidR="00BE690A" w:rsidRPr="00BE690A">
        <w:rPr>
          <w:rFonts w:ascii="Times New Roman" w:hAnsi="Times New Roman"/>
          <w:sz w:val="24"/>
          <w:szCs w:val="24"/>
        </w:rPr>
        <w:t xml:space="preserve">. </w:t>
      </w:r>
    </w:p>
    <w:p w:rsidR="00BB62F3" w:rsidRDefault="00BB62F3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>По данным отдела сбора и обрабо</w:t>
      </w:r>
      <w:r>
        <w:rPr>
          <w:rFonts w:ascii="Times New Roman" w:hAnsi="Times New Roman"/>
          <w:sz w:val="24"/>
          <w:szCs w:val="24"/>
        </w:rPr>
        <w:t>тки статистической информации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Федеральной налоговой службы государственной статистики по Иркутской области численность населения </w:t>
      </w:r>
      <w:r w:rsidR="00201080">
        <w:rPr>
          <w:rFonts w:ascii="Times New Roman" w:hAnsi="Times New Roman"/>
          <w:sz w:val="24"/>
          <w:szCs w:val="24"/>
        </w:rPr>
        <w:t>Семигорского</w:t>
      </w:r>
      <w:r w:rsidR="009E5398">
        <w:rPr>
          <w:rFonts w:ascii="Times New Roman" w:hAnsi="Times New Roman"/>
          <w:sz w:val="24"/>
          <w:szCs w:val="24"/>
        </w:rPr>
        <w:t xml:space="preserve"> сельского</w:t>
      </w:r>
      <w:r>
        <w:rPr>
          <w:rFonts w:ascii="Times New Roman" w:hAnsi="Times New Roman"/>
          <w:sz w:val="24"/>
          <w:szCs w:val="24"/>
        </w:rPr>
        <w:t xml:space="preserve"> поселения на 01.01.2016 составляла </w:t>
      </w:r>
      <w:r w:rsidR="00DF00B4">
        <w:rPr>
          <w:rFonts w:ascii="Times New Roman" w:hAnsi="Times New Roman"/>
          <w:sz w:val="24"/>
          <w:szCs w:val="24"/>
        </w:rPr>
        <w:t>686</w:t>
      </w:r>
      <w:r>
        <w:rPr>
          <w:rFonts w:ascii="Times New Roman" w:hAnsi="Times New Roman"/>
          <w:sz w:val="24"/>
          <w:szCs w:val="24"/>
        </w:rPr>
        <w:t xml:space="preserve"> человек,</w:t>
      </w:r>
      <w:r w:rsidR="00BE690A" w:rsidRPr="00BE690A">
        <w:rPr>
          <w:rFonts w:ascii="Times New Roman" w:hAnsi="Times New Roman"/>
          <w:sz w:val="24"/>
          <w:szCs w:val="24"/>
        </w:rPr>
        <w:t xml:space="preserve"> на 01.01.201</w:t>
      </w:r>
      <w:r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– </w:t>
      </w:r>
      <w:r w:rsidR="00DF00B4">
        <w:rPr>
          <w:rFonts w:ascii="Times New Roman" w:hAnsi="Times New Roman"/>
          <w:sz w:val="24"/>
          <w:szCs w:val="24"/>
        </w:rPr>
        <w:t>668</w:t>
      </w:r>
      <w:r w:rsidR="00BE690A" w:rsidRPr="00BE690A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.</w:t>
      </w:r>
    </w:p>
    <w:p w:rsidR="001C4CD1" w:rsidRDefault="00BB62F3" w:rsidP="001C4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C4CD1" w:rsidRPr="00F02486">
        <w:rPr>
          <w:rFonts w:ascii="Times New Roman" w:hAnsi="Times New Roman"/>
          <w:sz w:val="24"/>
          <w:szCs w:val="24"/>
        </w:rPr>
        <w:t xml:space="preserve">Глава Поселения является высшим должностным лицом Поселения, возглавляет администрацию Поселения и исполняет полномочия председателя Думы Поселения.  </w:t>
      </w:r>
    </w:p>
    <w:p w:rsidR="001C4CD1" w:rsidRDefault="001C4CD1" w:rsidP="001C4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02486">
        <w:rPr>
          <w:rFonts w:ascii="Times New Roman" w:hAnsi="Times New Roman"/>
          <w:sz w:val="24"/>
          <w:szCs w:val="24"/>
        </w:rPr>
        <w:t xml:space="preserve">Главой администрации </w:t>
      </w:r>
      <w:r>
        <w:rPr>
          <w:rFonts w:ascii="Times New Roman" w:hAnsi="Times New Roman"/>
          <w:sz w:val="24"/>
          <w:szCs w:val="24"/>
        </w:rPr>
        <w:t>Семигорского СП</w:t>
      </w:r>
      <w:r w:rsidRPr="00F02486">
        <w:rPr>
          <w:rFonts w:ascii="Times New Roman" w:hAnsi="Times New Roman"/>
          <w:sz w:val="24"/>
          <w:szCs w:val="24"/>
        </w:rPr>
        <w:t xml:space="preserve"> за проверяемый период являлись: </w:t>
      </w:r>
    </w:p>
    <w:p w:rsidR="001C4CD1" w:rsidRDefault="001C4CD1" w:rsidP="001C4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486">
        <w:rPr>
          <w:rFonts w:ascii="Times New Roman" w:hAnsi="Times New Roman"/>
          <w:sz w:val="24"/>
          <w:szCs w:val="24"/>
        </w:rPr>
        <w:t>- с 01.01.201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 xml:space="preserve">г. по </w:t>
      </w:r>
      <w:r>
        <w:rPr>
          <w:rFonts w:ascii="Times New Roman" w:hAnsi="Times New Roman"/>
          <w:sz w:val="24"/>
          <w:szCs w:val="24"/>
        </w:rPr>
        <w:t>18</w:t>
      </w:r>
      <w:r w:rsidRPr="00F024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Pr="00F0248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 xml:space="preserve">г. – </w:t>
      </w:r>
      <w:r>
        <w:rPr>
          <w:rFonts w:ascii="Times New Roman" w:hAnsi="Times New Roman"/>
          <w:sz w:val="24"/>
          <w:szCs w:val="24"/>
        </w:rPr>
        <w:t>Лопатин К.С.</w:t>
      </w:r>
      <w:r w:rsidRPr="00F02486">
        <w:rPr>
          <w:rFonts w:ascii="Times New Roman" w:hAnsi="Times New Roman"/>
          <w:sz w:val="24"/>
          <w:szCs w:val="24"/>
        </w:rPr>
        <w:t xml:space="preserve">; </w:t>
      </w:r>
    </w:p>
    <w:p w:rsidR="001C4CD1" w:rsidRDefault="001C4CD1" w:rsidP="001C4CD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2486">
        <w:rPr>
          <w:rFonts w:ascii="Times New Roman" w:hAnsi="Times New Roman"/>
          <w:sz w:val="24"/>
          <w:szCs w:val="24"/>
        </w:rPr>
        <w:t xml:space="preserve">- с </w:t>
      </w:r>
      <w:r>
        <w:rPr>
          <w:rFonts w:ascii="Times New Roman" w:hAnsi="Times New Roman"/>
          <w:sz w:val="24"/>
          <w:szCs w:val="24"/>
        </w:rPr>
        <w:t>18</w:t>
      </w:r>
      <w:r w:rsidRPr="00F0248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F0248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>г. по 3</w:t>
      </w:r>
      <w:r>
        <w:rPr>
          <w:rFonts w:ascii="Times New Roman" w:hAnsi="Times New Roman"/>
          <w:sz w:val="24"/>
          <w:szCs w:val="24"/>
        </w:rPr>
        <w:t>1</w:t>
      </w:r>
      <w:r w:rsidRPr="00F024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F0248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–</w:t>
      </w:r>
      <w:r w:rsidRPr="00F024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Семятин А.М. (н</w:t>
      </w:r>
      <w:r w:rsidRPr="00F02486">
        <w:rPr>
          <w:rFonts w:ascii="Times New Roman" w:hAnsi="Times New Roman"/>
          <w:sz w:val="24"/>
          <w:szCs w:val="24"/>
        </w:rPr>
        <w:t xml:space="preserve">а основании проведенных выборов и решения </w:t>
      </w:r>
      <w:r>
        <w:rPr>
          <w:rFonts w:ascii="Times New Roman" w:hAnsi="Times New Roman"/>
          <w:sz w:val="24"/>
          <w:szCs w:val="24"/>
        </w:rPr>
        <w:t xml:space="preserve">Нижнеилимской </w:t>
      </w:r>
      <w:r w:rsidRPr="00F02486">
        <w:rPr>
          <w:rFonts w:ascii="Times New Roman" w:hAnsi="Times New Roman"/>
          <w:sz w:val="24"/>
          <w:szCs w:val="24"/>
        </w:rPr>
        <w:t xml:space="preserve">территориальной избирательной комиссии </w:t>
      </w:r>
      <w:r w:rsidR="00F875CC">
        <w:rPr>
          <w:rFonts w:ascii="Times New Roman" w:hAnsi="Times New Roman"/>
          <w:sz w:val="24"/>
          <w:szCs w:val="24"/>
        </w:rPr>
        <w:t>от 12.09.2017 №73/698</w:t>
      </w:r>
      <w:r>
        <w:rPr>
          <w:rFonts w:ascii="Times New Roman" w:hAnsi="Times New Roman"/>
          <w:i/>
          <w:sz w:val="24"/>
          <w:szCs w:val="24"/>
        </w:rPr>
        <w:t>)</w:t>
      </w:r>
      <w:r w:rsidR="00F875CC">
        <w:rPr>
          <w:rFonts w:ascii="Times New Roman" w:hAnsi="Times New Roman"/>
          <w:i/>
          <w:sz w:val="24"/>
          <w:szCs w:val="24"/>
        </w:rPr>
        <w:t>.</w:t>
      </w:r>
    </w:p>
    <w:p w:rsidR="00BB62F3" w:rsidRDefault="00BB62F3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2F3" w:rsidRDefault="00BE690A" w:rsidP="00BB62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Основные характеристики местного бюджета</w:t>
      </w:r>
    </w:p>
    <w:p w:rsidR="00BD4101" w:rsidRPr="00BD4101" w:rsidRDefault="00BD4101" w:rsidP="00BB62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10D0" w:rsidRPr="006D10D0" w:rsidRDefault="00D14F2F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Решением 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Думы </w:t>
      </w:r>
      <w:r w:rsidR="00DF00B4">
        <w:rPr>
          <w:rFonts w:ascii="Times New Roman" w:hAnsi="Times New Roman"/>
          <w:sz w:val="24"/>
          <w:szCs w:val="24"/>
        </w:rPr>
        <w:t>Семигорского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сельского поселения от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DF00B4">
        <w:rPr>
          <w:rFonts w:ascii="Times New Roman" w:eastAsiaTheme="minorHAnsi" w:hAnsi="Times New Roman"/>
          <w:sz w:val="24"/>
          <w:szCs w:val="24"/>
        </w:rPr>
        <w:t>27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.12.201</w:t>
      </w:r>
      <w:r w:rsidR="006D10D0">
        <w:rPr>
          <w:rFonts w:ascii="Times New Roman" w:eastAsiaTheme="minorHAnsi" w:hAnsi="Times New Roman"/>
          <w:sz w:val="24"/>
          <w:szCs w:val="24"/>
        </w:rPr>
        <w:t>6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№ </w:t>
      </w:r>
      <w:r w:rsidR="00DF00B4">
        <w:rPr>
          <w:rFonts w:ascii="Times New Roman" w:eastAsiaTheme="minorHAnsi" w:hAnsi="Times New Roman"/>
          <w:sz w:val="24"/>
          <w:szCs w:val="24"/>
        </w:rPr>
        <w:t>151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«О бюджете </w:t>
      </w:r>
      <w:r w:rsidR="00DF00B4">
        <w:rPr>
          <w:rFonts w:ascii="Times New Roman" w:hAnsi="Times New Roman"/>
          <w:sz w:val="24"/>
          <w:szCs w:val="24"/>
        </w:rPr>
        <w:t>Семигорского</w:t>
      </w:r>
      <w:r w:rsidR="006D10D0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6D10D0" w:rsidRPr="00BE690A">
        <w:rPr>
          <w:rFonts w:ascii="Times New Roman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на 201</w:t>
      </w:r>
      <w:r w:rsidR="006D10D0">
        <w:rPr>
          <w:rFonts w:ascii="Times New Roman" w:eastAsiaTheme="minorHAnsi" w:hAnsi="Times New Roman"/>
          <w:sz w:val="24"/>
          <w:szCs w:val="24"/>
        </w:rPr>
        <w:t>7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год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и на плановый период 2018 и 2019 годов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»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бюджет утвержден в соответствии со статьей 187 БК РФ до начала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финансового года.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Основные характеристики бюджета, содержащиеся в </w:t>
      </w:r>
      <w:r w:rsidR="004B63E2">
        <w:rPr>
          <w:rFonts w:ascii="Times New Roman" w:eastAsiaTheme="minorHAnsi" w:hAnsi="Times New Roman"/>
          <w:sz w:val="24"/>
          <w:szCs w:val="24"/>
        </w:rPr>
        <w:t>Р</w:t>
      </w:r>
      <w:r w:rsidRPr="006D10D0">
        <w:rPr>
          <w:rFonts w:ascii="Times New Roman" w:eastAsiaTheme="minorHAnsi" w:hAnsi="Times New Roman"/>
          <w:sz w:val="24"/>
          <w:szCs w:val="24"/>
        </w:rPr>
        <w:t>ешении о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бюджете, соответствуют статье 184.1 БК РФ.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>Первоначальные бюджетные назначения на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год были утверждены: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 xml:space="preserve">- по доходам – в сумме </w:t>
      </w:r>
      <w:r w:rsidR="00DF00B4">
        <w:rPr>
          <w:rFonts w:ascii="Times New Roman" w:eastAsiaTheme="minorHAnsi" w:hAnsi="Times New Roman"/>
          <w:sz w:val="24"/>
          <w:szCs w:val="24"/>
        </w:rPr>
        <w:t>4 856,2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рублей;</w:t>
      </w:r>
    </w:p>
    <w:p w:rsid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 xml:space="preserve">- по расходам – в сумме </w:t>
      </w:r>
      <w:r w:rsidR="00DF00B4">
        <w:rPr>
          <w:rFonts w:ascii="Times New Roman" w:eastAsiaTheme="minorHAnsi" w:hAnsi="Times New Roman"/>
          <w:sz w:val="24"/>
          <w:szCs w:val="24"/>
        </w:rPr>
        <w:t>4 89</w:t>
      </w:r>
      <w:r w:rsidR="00201080">
        <w:rPr>
          <w:rFonts w:ascii="Times New Roman" w:eastAsiaTheme="minorHAnsi" w:hAnsi="Times New Roman"/>
          <w:sz w:val="24"/>
          <w:szCs w:val="24"/>
        </w:rPr>
        <w:t>3</w:t>
      </w:r>
      <w:r w:rsidR="00DF00B4">
        <w:rPr>
          <w:rFonts w:ascii="Times New Roman" w:eastAsiaTheme="minorHAnsi" w:hAnsi="Times New Roman"/>
          <w:sz w:val="24"/>
          <w:szCs w:val="24"/>
        </w:rPr>
        <w:t>,3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 w:rsidR="0078273A">
        <w:rPr>
          <w:rFonts w:ascii="Times New Roman" w:eastAsiaTheme="minorHAnsi" w:hAnsi="Times New Roman"/>
          <w:sz w:val="24"/>
          <w:szCs w:val="24"/>
        </w:rPr>
        <w:t>;</w:t>
      </w:r>
    </w:p>
    <w:p w:rsidR="0078273A" w:rsidRPr="006D10D0" w:rsidRDefault="0078273A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дефицит бюджета утвержден в сумме 37,1 тыс. рублей.</w:t>
      </w:r>
    </w:p>
    <w:p w:rsidR="00DF00B4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="0078273A">
        <w:rPr>
          <w:rFonts w:ascii="Times New Roman" w:eastAsiaTheme="minorHAnsi" w:hAnsi="Times New Roman"/>
          <w:sz w:val="24"/>
          <w:szCs w:val="24"/>
        </w:rPr>
        <w:t>В целях недопущения возникновения расходных обязательств, не обеспеченных финансированием, в течение 2017 года в бюджет Семигорского СП</w:t>
      </w:r>
      <w:r w:rsidR="0078273A" w:rsidRP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78273A">
        <w:rPr>
          <w:rFonts w:ascii="Times New Roman" w:eastAsiaTheme="minorHAnsi" w:hAnsi="Times New Roman"/>
          <w:sz w:val="24"/>
          <w:szCs w:val="24"/>
        </w:rPr>
        <w:t>6</w:t>
      </w:r>
      <w:r w:rsidR="0078273A" w:rsidRPr="006D10D0">
        <w:rPr>
          <w:rFonts w:ascii="Times New Roman" w:eastAsiaTheme="minorHAnsi" w:hAnsi="Times New Roman"/>
          <w:sz w:val="24"/>
          <w:szCs w:val="24"/>
        </w:rPr>
        <w:t xml:space="preserve"> раз вносились</w:t>
      </w:r>
      <w:r w:rsidR="0078273A">
        <w:rPr>
          <w:rFonts w:ascii="Times New Roman" w:eastAsiaTheme="minorHAnsi" w:hAnsi="Times New Roman"/>
          <w:sz w:val="24"/>
          <w:szCs w:val="24"/>
        </w:rPr>
        <w:t xml:space="preserve"> изменения Решениями Думы</w:t>
      </w:r>
      <w:r w:rsidR="0078273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eastAsiaTheme="minorHAnsi" w:hAnsi="Times New Roman"/>
          <w:sz w:val="24"/>
          <w:szCs w:val="24"/>
        </w:rPr>
        <w:t xml:space="preserve"> (от 28.04.2017 № </w:t>
      </w:r>
      <w:r w:rsidR="00DF00B4">
        <w:rPr>
          <w:rFonts w:ascii="Times New Roman" w:eastAsiaTheme="minorHAnsi" w:hAnsi="Times New Roman"/>
          <w:sz w:val="24"/>
          <w:szCs w:val="24"/>
        </w:rPr>
        <w:t>164</w:t>
      </w:r>
      <w:r>
        <w:rPr>
          <w:rFonts w:ascii="Times New Roman" w:eastAsiaTheme="minorHAnsi" w:hAnsi="Times New Roman"/>
          <w:sz w:val="24"/>
          <w:szCs w:val="24"/>
        </w:rPr>
        <w:t xml:space="preserve">, от 29.06.2017 № </w:t>
      </w:r>
      <w:r w:rsidR="00DF00B4">
        <w:rPr>
          <w:rFonts w:ascii="Times New Roman" w:eastAsiaTheme="minorHAnsi" w:hAnsi="Times New Roman"/>
          <w:sz w:val="24"/>
          <w:szCs w:val="24"/>
        </w:rPr>
        <w:t>174</w:t>
      </w:r>
      <w:r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DF00B4">
        <w:rPr>
          <w:rFonts w:ascii="Times New Roman" w:eastAsiaTheme="minorHAnsi" w:hAnsi="Times New Roman"/>
          <w:sz w:val="24"/>
          <w:szCs w:val="24"/>
        </w:rPr>
        <w:t>18</w:t>
      </w:r>
      <w:r>
        <w:rPr>
          <w:rFonts w:ascii="Times New Roman" w:eastAsiaTheme="minorHAnsi" w:hAnsi="Times New Roman"/>
          <w:sz w:val="24"/>
          <w:szCs w:val="24"/>
        </w:rPr>
        <w:t>.0</w:t>
      </w:r>
      <w:r w:rsidR="00DF00B4">
        <w:rPr>
          <w:rFonts w:ascii="Times New Roman" w:eastAsiaTheme="minorHAnsi" w:hAnsi="Times New Roman"/>
          <w:sz w:val="24"/>
          <w:szCs w:val="24"/>
        </w:rPr>
        <w:t>9</w:t>
      </w:r>
      <w:r>
        <w:rPr>
          <w:rFonts w:ascii="Times New Roman" w:eastAsiaTheme="minorHAnsi" w:hAnsi="Times New Roman"/>
          <w:sz w:val="24"/>
          <w:szCs w:val="24"/>
        </w:rPr>
        <w:t xml:space="preserve">.2017 № </w:t>
      </w:r>
      <w:r w:rsidR="00DF00B4">
        <w:rPr>
          <w:rFonts w:ascii="Times New Roman" w:eastAsiaTheme="minorHAnsi" w:hAnsi="Times New Roman"/>
          <w:sz w:val="24"/>
          <w:szCs w:val="24"/>
        </w:rPr>
        <w:t>175</w:t>
      </w:r>
      <w:r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DF00B4">
        <w:rPr>
          <w:rFonts w:ascii="Times New Roman" w:eastAsiaTheme="minorHAnsi" w:hAnsi="Times New Roman"/>
          <w:sz w:val="24"/>
          <w:szCs w:val="24"/>
        </w:rPr>
        <w:t>26</w:t>
      </w:r>
      <w:r>
        <w:rPr>
          <w:rFonts w:ascii="Times New Roman" w:eastAsiaTheme="minorHAnsi" w:hAnsi="Times New Roman"/>
          <w:sz w:val="24"/>
          <w:szCs w:val="24"/>
        </w:rPr>
        <w:t>.10.2017 № 1</w:t>
      </w:r>
      <w:r w:rsidR="00DF00B4">
        <w:rPr>
          <w:rFonts w:ascii="Times New Roman" w:eastAsiaTheme="minorHAnsi" w:hAnsi="Times New Roman"/>
          <w:sz w:val="24"/>
          <w:szCs w:val="24"/>
        </w:rPr>
        <w:t>78</w:t>
      </w:r>
      <w:r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DF00B4">
        <w:rPr>
          <w:rFonts w:ascii="Times New Roman" w:eastAsiaTheme="minorHAnsi" w:hAnsi="Times New Roman"/>
          <w:sz w:val="24"/>
          <w:szCs w:val="24"/>
        </w:rPr>
        <w:t>30.11</w:t>
      </w:r>
      <w:r>
        <w:rPr>
          <w:rFonts w:ascii="Times New Roman" w:eastAsiaTheme="minorHAnsi" w:hAnsi="Times New Roman"/>
          <w:sz w:val="24"/>
          <w:szCs w:val="24"/>
        </w:rPr>
        <w:t xml:space="preserve">.2017 № </w:t>
      </w:r>
      <w:r w:rsidR="00DF00B4">
        <w:rPr>
          <w:rFonts w:ascii="Times New Roman" w:eastAsiaTheme="minorHAnsi" w:hAnsi="Times New Roman"/>
          <w:sz w:val="24"/>
          <w:szCs w:val="24"/>
        </w:rPr>
        <w:t>188</w:t>
      </w:r>
      <w:r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DF00B4">
        <w:rPr>
          <w:rFonts w:ascii="Times New Roman" w:eastAsiaTheme="minorHAnsi" w:hAnsi="Times New Roman"/>
          <w:sz w:val="24"/>
          <w:szCs w:val="24"/>
        </w:rPr>
        <w:t>11</w:t>
      </w:r>
      <w:r>
        <w:rPr>
          <w:rFonts w:ascii="Times New Roman" w:eastAsiaTheme="minorHAnsi" w:hAnsi="Times New Roman"/>
          <w:sz w:val="24"/>
          <w:szCs w:val="24"/>
        </w:rPr>
        <w:t>.1</w:t>
      </w:r>
      <w:r w:rsidR="00DF00B4">
        <w:rPr>
          <w:rFonts w:ascii="Times New Roman" w:eastAsiaTheme="minorHAnsi" w:hAnsi="Times New Roman"/>
          <w:sz w:val="24"/>
          <w:szCs w:val="24"/>
        </w:rPr>
        <w:t>2</w:t>
      </w:r>
      <w:r>
        <w:rPr>
          <w:rFonts w:ascii="Times New Roman" w:eastAsiaTheme="minorHAnsi" w:hAnsi="Times New Roman"/>
          <w:sz w:val="24"/>
          <w:szCs w:val="24"/>
        </w:rPr>
        <w:t xml:space="preserve">.2017 № </w:t>
      </w:r>
      <w:r w:rsidR="00DF00B4">
        <w:rPr>
          <w:rFonts w:ascii="Times New Roman" w:eastAsiaTheme="minorHAnsi" w:hAnsi="Times New Roman"/>
          <w:sz w:val="24"/>
          <w:szCs w:val="24"/>
        </w:rPr>
        <w:t>190</w:t>
      </w:r>
      <w:r w:rsidR="00201080">
        <w:rPr>
          <w:rFonts w:ascii="Times New Roman" w:eastAsiaTheme="minorHAnsi" w:hAnsi="Times New Roman"/>
          <w:sz w:val="24"/>
          <w:szCs w:val="24"/>
        </w:rPr>
        <w:t>)</w:t>
      </w:r>
      <w:r w:rsidRPr="006D10D0">
        <w:rPr>
          <w:rFonts w:ascii="Times New Roman" w:eastAsiaTheme="minorHAnsi" w:hAnsi="Times New Roman"/>
          <w:sz w:val="24"/>
          <w:szCs w:val="24"/>
        </w:rPr>
        <w:t>, с учётом которых окончательно был утверждён бюджет с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общим объёмом годовых назначений доходной части в сумме </w:t>
      </w:r>
      <w:r w:rsidR="00DF00B4">
        <w:rPr>
          <w:rFonts w:ascii="Times New Roman" w:eastAsiaTheme="minorHAnsi" w:hAnsi="Times New Roman"/>
          <w:sz w:val="24"/>
          <w:szCs w:val="24"/>
        </w:rPr>
        <w:t>8 340,8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тыс. рублей, расходной части в сумме </w:t>
      </w:r>
      <w:r w:rsidR="00DF00B4">
        <w:rPr>
          <w:rFonts w:ascii="Times New Roman" w:eastAsiaTheme="minorHAnsi" w:hAnsi="Times New Roman"/>
          <w:sz w:val="24"/>
          <w:szCs w:val="24"/>
        </w:rPr>
        <w:t xml:space="preserve">8 473,6 </w:t>
      </w:r>
      <w:r w:rsidRPr="006D10D0">
        <w:rPr>
          <w:rFonts w:ascii="Times New Roman" w:eastAsiaTheme="minorHAnsi" w:hAnsi="Times New Roman"/>
          <w:sz w:val="24"/>
          <w:szCs w:val="24"/>
        </w:rPr>
        <w:t>тыс. рублей и дефицитом 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размере </w:t>
      </w:r>
      <w:r w:rsidR="00DF00B4">
        <w:rPr>
          <w:rFonts w:ascii="Times New Roman" w:eastAsiaTheme="minorHAnsi" w:hAnsi="Times New Roman"/>
          <w:sz w:val="24"/>
          <w:szCs w:val="24"/>
        </w:rPr>
        <w:t>132,8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рублей. При этом доходная </w:t>
      </w:r>
      <w:r w:rsidR="00DF00B4">
        <w:rPr>
          <w:rFonts w:ascii="Times New Roman" w:eastAsiaTheme="minorHAnsi" w:hAnsi="Times New Roman"/>
          <w:sz w:val="24"/>
          <w:szCs w:val="24"/>
        </w:rPr>
        <w:t xml:space="preserve">и расходная </w:t>
      </w:r>
      <w:r w:rsidRPr="006D10D0">
        <w:rPr>
          <w:rFonts w:ascii="Times New Roman" w:eastAsiaTheme="minorHAnsi" w:hAnsi="Times New Roman"/>
          <w:sz w:val="24"/>
          <w:szCs w:val="24"/>
        </w:rPr>
        <w:t>часть бюджета поселения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увеличилась </w:t>
      </w:r>
      <w:r>
        <w:rPr>
          <w:rFonts w:ascii="Times New Roman" w:eastAsiaTheme="minorHAnsi" w:hAnsi="Times New Roman"/>
          <w:sz w:val="24"/>
          <w:szCs w:val="24"/>
        </w:rPr>
        <w:t xml:space="preserve">в </w:t>
      </w:r>
      <w:r w:rsidR="00DF00B4">
        <w:rPr>
          <w:rFonts w:ascii="Times New Roman" w:eastAsiaTheme="minorHAnsi" w:hAnsi="Times New Roman"/>
          <w:sz w:val="24"/>
          <w:szCs w:val="24"/>
        </w:rPr>
        <w:t>1,7</w:t>
      </w:r>
      <w:r>
        <w:rPr>
          <w:rFonts w:ascii="Times New Roman" w:eastAsiaTheme="minorHAnsi" w:hAnsi="Times New Roman"/>
          <w:sz w:val="24"/>
          <w:szCs w:val="24"/>
        </w:rPr>
        <w:t xml:space="preserve"> раза</w:t>
      </w:r>
      <w:r w:rsidR="00DF00B4">
        <w:rPr>
          <w:rFonts w:ascii="Times New Roman" w:eastAsiaTheme="minorHAnsi" w:hAnsi="Times New Roman"/>
          <w:sz w:val="24"/>
          <w:szCs w:val="24"/>
        </w:rPr>
        <w:t>.</w:t>
      </w:r>
    </w:p>
    <w:p w:rsidR="00990451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BE1A14" w:rsidRPr="006D10D0">
        <w:rPr>
          <w:rFonts w:ascii="Times New Roman" w:hAnsi="Times New Roman"/>
          <w:sz w:val="24"/>
          <w:szCs w:val="24"/>
        </w:rPr>
        <w:t xml:space="preserve">      </w:t>
      </w:r>
      <w:r w:rsidR="00AB066D">
        <w:rPr>
          <w:rFonts w:ascii="Times New Roman" w:hAnsi="Times New Roman"/>
          <w:sz w:val="24"/>
          <w:szCs w:val="24"/>
        </w:rPr>
        <w:t>Согласно Отчету о состоянии лицевого счета бюджета ф. 0531793, представленному УФК по Иркутской области, о</w:t>
      </w:r>
      <w:r w:rsidR="00BE690A" w:rsidRPr="00BE690A">
        <w:rPr>
          <w:rFonts w:ascii="Times New Roman" w:hAnsi="Times New Roman"/>
          <w:sz w:val="24"/>
          <w:szCs w:val="24"/>
        </w:rPr>
        <w:t>статок денежных средств на счете муниципального образования по состоянию на 01.01.201</w:t>
      </w:r>
      <w:r w:rsidR="00A203A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составил </w:t>
      </w:r>
      <w:r w:rsidR="00AB066D">
        <w:rPr>
          <w:rFonts w:ascii="Times New Roman" w:hAnsi="Times New Roman"/>
          <w:sz w:val="24"/>
          <w:szCs w:val="24"/>
        </w:rPr>
        <w:t>95,8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</w:t>
      </w:r>
      <w:r w:rsidR="00BE690A" w:rsidRPr="00BE690A">
        <w:rPr>
          <w:rFonts w:ascii="Times New Roman" w:hAnsi="Times New Roman"/>
          <w:sz w:val="24"/>
          <w:szCs w:val="24"/>
        </w:rPr>
        <w:t>, по состоянию на 01.01.201</w:t>
      </w:r>
      <w:r w:rsidR="00F96BA2">
        <w:rPr>
          <w:rFonts w:ascii="Times New Roman" w:hAnsi="Times New Roman"/>
          <w:sz w:val="24"/>
          <w:szCs w:val="24"/>
        </w:rPr>
        <w:t>8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– </w:t>
      </w:r>
      <w:r w:rsidR="00AB066D">
        <w:rPr>
          <w:rFonts w:ascii="Times New Roman" w:hAnsi="Times New Roman"/>
          <w:sz w:val="24"/>
          <w:szCs w:val="24"/>
        </w:rPr>
        <w:t>1 163,9</w:t>
      </w:r>
      <w:r w:rsidR="00BE690A" w:rsidRPr="00BE690A">
        <w:rPr>
          <w:rFonts w:ascii="Times New Roman" w:hAnsi="Times New Roman"/>
          <w:sz w:val="24"/>
          <w:szCs w:val="24"/>
        </w:rPr>
        <w:t xml:space="preserve"> 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лей.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</w:p>
    <w:p w:rsidR="00F4732E" w:rsidRDefault="00990451" w:rsidP="00F4732E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Показатели бюджетной росписи соответствуют бюджету </w:t>
      </w:r>
      <w:r w:rsidR="00AB066D">
        <w:rPr>
          <w:rFonts w:ascii="Times New Roman" w:hAnsi="Times New Roman"/>
          <w:sz w:val="24"/>
          <w:szCs w:val="24"/>
        </w:rPr>
        <w:t>Семигорского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на 201</w:t>
      </w:r>
      <w:r w:rsidR="00F96BA2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год. </w:t>
      </w:r>
      <w:r w:rsidR="00F4732E">
        <w:rPr>
          <w:rFonts w:ascii="Times New Roman" w:hAnsi="Times New Roman" w:cs="Times New Roman"/>
          <w:sz w:val="24"/>
          <w:szCs w:val="24"/>
        </w:rPr>
        <w:t>В течение 201</w:t>
      </w:r>
      <w:r w:rsidR="00201080">
        <w:rPr>
          <w:rFonts w:ascii="Times New Roman" w:hAnsi="Times New Roman" w:cs="Times New Roman"/>
          <w:sz w:val="24"/>
          <w:szCs w:val="24"/>
        </w:rPr>
        <w:t>7</w:t>
      </w:r>
      <w:r w:rsidR="00F4732E">
        <w:rPr>
          <w:rFonts w:ascii="Times New Roman" w:hAnsi="Times New Roman" w:cs="Times New Roman"/>
          <w:sz w:val="24"/>
          <w:szCs w:val="24"/>
        </w:rPr>
        <w:t xml:space="preserve"> в бюджетную роспись вносились изменения в соответствии с решениями Думы поселения о внесении изменений в бюджет, в порядке и сроках, установленных Положением о бюджетном процессе.</w:t>
      </w:r>
    </w:p>
    <w:p w:rsidR="00BD4101" w:rsidRDefault="0099045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A5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Администрация </w:t>
      </w:r>
      <w:r w:rsidR="00AB066D">
        <w:rPr>
          <w:rFonts w:ascii="Times New Roman" w:hAnsi="Times New Roman"/>
          <w:sz w:val="24"/>
          <w:szCs w:val="24"/>
        </w:rPr>
        <w:t>Семигорского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является учредителем </w:t>
      </w:r>
      <w:r w:rsidR="00AB066D">
        <w:rPr>
          <w:rFonts w:ascii="Times New Roman" w:hAnsi="Times New Roman"/>
          <w:sz w:val="24"/>
          <w:szCs w:val="24"/>
        </w:rPr>
        <w:t xml:space="preserve">муниципального казенного учреждения культуры </w:t>
      </w:r>
      <w:r w:rsidR="00AB066D" w:rsidRPr="00E54CE7">
        <w:rPr>
          <w:rFonts w:ascii="Times New Roman" w:hAnsi="Times New Roman"/>
          <w:sz w:val="24"/>
          <w:szCs w:val="24"/>
        </w:rPr>
        <w:t xml:space="preserve">«Библиотека-клуб Семигорского МО» </w:t>
      </w:r>
      <w:r w:rsidR="00AB066D">
        <w:rPr>
          <w:rFonts w:ascii="Times New Roman" w:hAnsi="Times New Roman"/>
          <w:sz w:val="24"/>
          <w:szCs w:val="24"/>
        </w:rPr>
        <w:t xml:space="preserve">(далее – МКУК «Библиотека-клуб Семигорского МО»). </w:t>
      </w:r>
      <w:r w:rsidR="00BE690A" w:rsidRPr="00BE690A">
        <w:rPr>
          <w:rFonts w:ascii="Times New Roman" w:hAnsi="Times New Roman"/>
          <w:sz w:val="24"/>
          <w:szCs w:val="24"/>
        </w:rPr>
        <w:t>Подведомственность получател</w:t>
      </w:r>
      <w:r w:rsidR="00F4732E">
        <w:rPr>
          <w:rFonts w:ascii="Times New Roman" w:hAnsi="Times New Roman"/>
          <w:sz w:val="24"/>
          <w:szCs w:val="24"/>
        </w:rPr>
        <w:t>я</w:t>
      </w:r>
      <w:r w:rsidR="00BE690A" w:rsidRPr="00BE690A">
        <w:rPr>
          <w:rFonts w:ascii="Times New Roman" w:hAnsi="Times New Roman"/>
          <w:sz w:val="24"/>
          <w:szCs w:val="24"/>
        </w:rPr>
        <w:t xml:space="preserve"> определяет права и обязанности ГРБС, установленные пунктом 1 ст. 158 БК РФ. </w:t>
      </w:r>
    </w:p>
    <w:p w:rsidR="00F4732E" w:rsidRDefault="00F4732E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BA2" w:rsidRPr="00F96BA2" w:rsidRDefault="00097986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Исполнение доходной </w:t>
      </w:r>
      <w:r w:rsidR="00A64625">
        <w:rPr>
          <w:rFonts w:ascii="Times New Roman" w:hAnsi="Times New Roman"/>
          <w:b/>
          <w:sz w:val="24"/>
          <w:szCs w:val="24"/>
        </w:rPr>
        <w:t xml:space="preserve">части </w:t>
      </w:r>
      <w:r w:rsidR="00544D28">
        <w:rPr>
          <w:rFonts w:ascii="Times New Roman" w:hAnsi="Times New Roman"/>
          <w:b/>
          <w:sz w:val="24"/>
          <w:szCs w:val="24"/>
        </w:rPr>
        <w:t>местного бюджета</w:t>
      </w:r>
    </w:p>
    <w:p w:rsidR="00F96BA2" w:rsidRPr="00F96BA2" w:rsidRDefault="00F96BA2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6DC7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90A">
        <w:rPr>
          <w:rFonts w:ascii="Times New Roman" w:hAnsi="Times New Roman"/>
          <w:sz w:val="24"/>
          <w:szCs w:val="24"/>
        </w:rPr>
        <w:t xml:space="preserve"> </w:t>
      </w:r>
      <w:r w:rsidR="00DD6DC7">
        <w:rPr>
          <w:rFonts w:ascii="Times New Roman" w:hAnsi="Times New Roman"/>
          <w:sz w:val="24"/>
          <w:szCs w:val="24"/>
        </w:rPr>
        <w:t xml:space="preserve">     </w:t>
      </w:r>
      <w:r w:rsidR="00544D28">
        <w:rPr>
          <w:rFonts w:ascii="Times New Roman" w:hAnsi="Times New Roman"/>
          <w:sz w:val="24"/>
          <w:szCs w:val="24"/>
        </w:rPr>
        <w:t xml:space="preserve">  </w:t>
      </w:r>
      <w:r w:rsidR="00DD6DC7">
        <w:rPr>
          <w:rFonts w:ascii="Times New Roman" w:hAnsi="Times New Roman"/>
          <w:sz w:val="24"/>
          <w:szCs w:val="24"/>
        </w:rPr>
        <w:t xml:space="preserve"> </w:t>
      </w:r>
      <w:r w:rsidRPr="00BE690A">
        <w:rPr>
          <w:rFonts w:ascii="Times New Roman" w:hAnsi="Times New Roman"/>
          <w:sz w:val="24"/>
          <w:szCs w:val="24"/>
        </w:rPr>
        <w:t>Фактическое исполнение бюджета за 201</w:t>
      </w:r>
      <w:r w:rsidR="00DD6DC7">
        <w:rPr>
          <w:rFonts w:ascii="Times New Roman" w:hAnsi="Times New Roman"/>
          <w:sz w:val="24"/>
          <w:szCs w:val="24"/>
        </w:rPr>
        <w:t>7</w:t>
      </w:r>
      <w:r w:rsidRPr="00BE690A">
        <w:rPr>
          <w:rFonts w:ascii="Times New Roman" w:hAnsi="Times New Roman"/>
          <w:sz w:val="24"/>
          <w:szCs w:val="24"/>
        </w:rPr>
        <w:t xml:space="preserve"> год по доходам составило </w:t>
      </w:r>
      <w:r w:rsidR="00AB066D">
        <w:rPr>
          <w:rFonts w:ascii="Times New Roman" w:hAnsi="Times New Roman"/>
          <w:sz w:val="24"/>
          <w:szCs w:val="24"/>
        </w:rPr>
        <w:t>8 398,4</w:t>
      </w:r>
      <w:r w:rsidRPr="00BE690A">
        <w:rPr>
          <w:rFonts w:ascii="Times New Roman" w:hAnsi="Times New Roman"/>
          <w:sz w:val="24"/>
          <w:szCs w:val="24"/>
        </w:rPr>
        <w:t xml:space="preserve"> тыс. руб</w:t>
      </w:r>
      <w:r w:rsidR="00DD6DC7">
        <w:rPr>
          <w:rFonts w:ascii="Times New Roman" w:hAnsi="Times New Roman"/>
          <w:sz w:val="24"/>
          <w:szCs w:val="24"/>
        </w:rPr>
        <w:t>лей</w:t>
      </w:r>
      <w:r w:rsidRPr="00BE690A">
        <w:rPr>
          <w:rFonts w:ascii="Times New Roman" w:hAnsi="Times New Roman"/>
          <w:sz w:val="24"/>
          <w:szCs w:val="24"/>
        </w:rPr>
        <w:t xml:space="preserve">, что составляет </w:t>
      </w:r>
      <w:r w:rsidR="00AB066D">
        <w:rPr>
          <w:rFonts w:ascii="Times New Roman" w:hAnsi="Times New Roman"/>
          <w:sz w:val="24"/>
          <w:szCs w:val="24"/>
        </w:rPr>
        <w:t>101</w:t>
      </w:r>
      <w:r w:rsidRPr="00BE690A">
        <w:rPr>
          <w:rFonts w:ascii="Times New Roman" w:hAnsi="Times New Roman"/>
          <w:sz w:val="24"/>
          <w:szCs w:val="24"/>
        </w:rPr>
        <w:t xml:space="preserve"> % от плановых </w:t>
      </w:r>
      <w:r w:rsidR="00F4732E">
        <w:rPr>
          <w:rFonts w:ascii="Times New Roman" w:hAnsi="Times New Roman"/>
          <w:sz w:val="24"/>
          <w:szCs w:val="24"/>
        </w:rPr>
        <w:t>назначений</w:t>
      </w:r>
      <w:r w:rsidRPr="00BE690A">
        <w:rPr>
          <w:rFonts w:ascii="Times New Roman" w:hAnsi="Times New Roman"/>
          <w:sz w:val="24"/>
          <w:szCs w:val="24"/>
        </w:rPr>
        <w:t xml:space="preserve">. </w:t>
      </w:r>
    </w:p>
    <w:p w:rsidR="00DD6DC7" w:rsidRDefault="00DD6DC7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44D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BE690A" w:rsidRPr="00BE690A">
        <w:rPr>
          <w:rFonts w:ascii="Times New Roman" w:hAnsi="Times New Roman"/>
          <w:sz w:val="24"/>
          <w:szCs w:val="24"/>
        </w:rPr>
        <w:t>По сравнению с 201</w:t>
      </w:r>
      <w:r>
        <w:rPr>
          <w:rFonts w:ascii="Times New Roman" w:hAnsi="Times New Roman"/>
          <w:sz w:val="24"/>
          <w:szCs w:val="24"/>
        </w:rPr>
        <w:t>6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годом доходы бюджета увеличились на </w:t>
      </w:r>
      <w:r w:rsidR="00047F37">
        <w:rPr>
          <w:rFonts w:ascii="Times New Roman" w:hAnsi="Times New Roman"/>
          <w:sz w:val="24"/>
          <w:szCs w:val="24"/>
        </w:rPr>
        <w:t>478,8</w:t>
      </w:r>
      <w:r w:rsidR="00BE690A" w:rsidRPr="00BE690A">
        <w:rPr>
          <w:rFonts w:ascii="Times New Roman" w:hAnsi="Times New Roman"/>
          <w:sz w:val="24"/>
          <w:szCs w:val="24"/>
        </w:rPr>
        <w:t xml:space="preserve"> тыс. рублей или на </w:t>
      </w:r>
      <w:r w:rsidR="00047F37">
        <w:rPr>
          <w:rFonts w:ascii="Times New Roman" w:hAnsi="Times New Roman"/>
          <w:sz w:val="24"/>
          <w:szCs w:val="24"/>
        </w:rPr>
        <w:t>6%</w:t>
      </w:r>
      <w:r w:rsidR="003C5447">
        <w:rPr>
          <w:rFonts w:ascii="Times New Roman" w:hAnsi="Times New Roman"/>
          <w:sz w:val="24"/>
          <w:szCs w:val="24"/>
        </w:rPr>
        <w:t xml:space="preserve">, в том числе: </w:t>
      </w:r>
      <w:r w:rsidR="00BE690A" w:rsidRPr="00BE690A">
        <w:rPr>
          <w:rFonts w:ascii="Times New Roman" w:hAnsi="Times New Roman"/>
          <w:sz w:val="24"/>
          <w:szCs w:val="24"/>
        </w:rPr>
        <w:t xml:space="preserve">безвозмездные поступления увеличились на </w:t>
      </w:r>
      <w:r w:rsidR="00047F37">
        <w:rPr>
          <w:rFonts w:ascii="Times New Roman" w:hAnsi="Times New Roman"/>
          <w:sz w:val="24"/>
          <w:szCs w:val="24"/>
        </w:rPr>
        <w:t>573,4</w:t>
      </w:r>
      <w:r w:rsidR="00BE690A" w:rsidRPr="00BE690A">
        <w:rPr>
          <w:rFonts w:ascii="Times New Roman" w:hAnsi="Times New Roman"/>
          <w:sz w:val="24"/>
          <w:szCs w:val="24"/>
        </w:rPr>
        <w:t xml:space="preserve"> тыс. руб</w:t>
      </w:r>
      <w:r>
        <w:rPr>
          <w:rFonts w:ascii="Times New Roman" w:hAnsi="Times New Roman"/>
          <w:sz w:val="24"/>
          <w:szCs w:val="24"/>
        </w:rPr>
        <w:t>лей</w:t>
      </w:r>
      <w:r w:rsidR="00BE690A" w:rsidRPr="00BE690A">
        <w:rPr>
          <w:rFonts w:ascii="Times New Roman" w:hAnsi="Times New Roman"/>
          <w:sz w:val="24"/>
          <w:szCs w:val="24"/>
        </w:rPr>
        <w:t xml:space="preserve">, или на </w:t>
      </w:r>
      <w:r w:rsidR="00047F37">
        <w:rPr>
          <w:rFonts w:ascii="Times New Roman" w:hAnsi="Times New Roman"/>
          <w:sz w:val="24"/>
          <w:szCs w:val="24"/>
        </w:rPr>
        <w:t>8,9</w:t>
      </w:r>
      <w:r w:rsidR="001F08E2">
        <w:rPr>
          <w:rFonts w:ascii="Times New Roman" w:hAnsi="Times New Roman"/>
          <w:sz w:val="24"/>
          <w:szCs w:val="24"/>
        </w:rPr>
        <w:t>%, при этом снизились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  <w:r w:rsidR="001F08E2" w:rsidRPr="00BE690A">
        <w:rPr>
          <w:rFonts w:ascii="Times New Roman" w:hAnsi="Times New Roman"/>
          <w:sz w:val="24"/>
          <w:szCs w:val="24"/>
        </w:rPr>
        <w:t xml:space="preserve">налоговые и неналоговые доходы  на </w:t>
      </w:r>
      <w:r w:rsidR="001F08E2">
        <w:rPr>
          <w:rFonts w:ascii="Times New Roman" w:hAnsi="Times New Roman"/>
          <w:sz w:val="24"/>
          <w:szCs w:val="24"/>
        </w:rPr>
        <w:t xml:space="preserve">сумму </w:t>
      </w:r>
      <w:r w:rsidR="00047F37">
        <w:rPr>
          <w:rFonts w:ascii="Times New Roman" w:hAnsi="Times New Roman"/>
          <w:sz w:val="24"/>
          <w:szCs w:val="24"/>
        </w:rPr>
        <w:t>91,6</w:t>
      </w:r>
      <w:r w:rsidR="001F08E2" w:rsidRPr="00BE690A">
        <w:rPr>
          <w:rFonts w:ascii="Times New Roman" w:hAnsi="Times New Roman"/>
          <w:sz w:val="24"/>
          <w:szCs w:val="24"/>
        </w:rPr>
        <w:t xml:space="preserve"> тыс. руб</w:t>
      </w:r>
      <w:r w:rsidR="00BF34D4">
        <w:rPr>
          <w:rFonts w:ascii="Times New Roman" w:hAnsi="Times New Roman"/>
          <w:sz w:val="24"/>
          <w:szCs w:val="24"/>
        </w:rPr>
        <w:t>лей</w:t>
      </w:r>
      <w:r w:rsidR="001F08E2" w:rsidRPr="00BE690A">
        <w:rPr>
          <w:rFonts w:ascii="Times New Roman" w:hAnsi="Times New Roman"/>
          <w:sz w:val="24"/>
          <w:szCs w:val="24"/>
        </w:rPr>
        <w:t xml:space="preserve"> или на </w:t>
      </w:r>
      <w:r w:rsidR="00047F37">
        <w:rPr>
          <w:rFonts w:ascii="Times New Roman" w:hAnsi="Times New Roman"/>
          <w:sz w:val="24"/>
          <w:szCs w:val="24"/>
        </w:rPr>
        <w:t>6,3</w:t>
      </w:r>
      <w:r w:rsidR="001F08E2" w:rsidRPr="00BE690A">
        <w:rPr>
          <w:rFonts w:ascii="Times New Roman" w:hAnsi="Times New Roman"/>
          <w:sz w:val="24"/>
          <w:szCs w:val="24"/>
        </w:rPr>
        <w:t>%</w:t>
      </w:r>
      <w:r w:rsidR="001F08E2">
        <w:rPr>
          <w:rFonts w:ascii="Times New Roman" w:hAnsi="Times New Roman"/>
          <w:sz w:val="24"/>
          <w:szCs w:val="24"/>
        </w:rPr>
        <w:t>.</w:t>
      </w:r>
    </w:p>
    <w:p w:rsidR="00DD6DC7" w:rsidRDefault="00DD6DC7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544D28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Исполнение доходной части бюджета </w:t>
      </w:r>
      <w:r w:rsidR="00201080">
        <w:rPr>
          <w:rFonts w:ascii="Times New Roman" w:hAnsi="Times New Roman"/>
          <w:sz w:val="24"/>
          <w:szCs w:val="24"/>
        </w:rPr>
        <w:t>Семигорского</w:t>
      </w:r>
      <w:r w:rsidR="00BF34D4">
        <w:rPr>
          <w:rFonts w:ascii="Times New Roman" w:hAnsi="Times New Roman"/>
          <w:sz w:val="24"/>
          <w:szCs w:val="24"/>
        </w:rPr>
        <w:t xml:space="preserve"> МО</w:t>
      </w:r>
      <w:r w:rsidR="00D62675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 w:rsidR="00D6267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 представлено в таблице № 1. </w:t>
      </w:r>
    </w:p>
    <w:p w:rsidR="00D62675" w:rsidRDefault="00D62675" w:rsidP="00D626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1701"/>
        <w:gridCol w:w="1276"/>
        <w:gridCol w:w="1418"/>
        <w:gridCol w:w="1559"/>
        <w:gridCol w:w="1134"/>
        <w:gridCol w:w="1417"/>
        <w:gridCol w:w="1134"/>
      </w:tblGrid>
      <w:tr w:rsidR="00D62675" w:rsidRPr="00FE3C69" w:rsidTr="00D62675">
        <w:trPr>
          <w:trHeight w:val="735"/>
        </w:trPr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FE3C69">
              <w:rPr>
                <w:rFonts w:ascii="Times New Roman" w:hAnsi="Times New Roman"/>
                <w:b/>
                <w:sz w:val="20"/>
                <w:szCs w:val="20"/>
              </w:rPr>
              <w:t>оказатель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Исполнено </w:t>
            </w:r>
          </w:p>
          <w:p w:rsidR="00D62675" w:rsidRDefault="00D62675" w:rsidP="00D62675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 2016 год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Перв. план</w:t>
            </w: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  <w:p w:rsidR="00D62675" w:rsidRPr="00391CE4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(Решение Думы 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27.12.2016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№ 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151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D62675" w:rsidRPr="00FE3C69" w:rsidRDefault="00B923EB" w:rsidP="004219A9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Уточ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показатели 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(Решение Думы 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.2017№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190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Исполнение за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D62675" w:rsidRPr="00FE3C69" w:rsidTr="00D62675">
        <w:trPr>
          <w:trHeight w:val="645"/>
        </w:trPr>
        <w:tc>
          <w:tcPr>
            <w:tcW w:w="1701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уточ. плану на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факту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A23F5C" w:rsidRPr="00627417" w:rsidTr="00D62675">
        <w:trPr>
          <w:trHeight w:val="509"/>
        </w:trPr>
        <w:tc>
          <w:tcPr>
            <w:tcW w:w="1701" w:type="dxa"/>
          </w:tcPr>
          <w:p w:rsidR="00A23F5C" w:rsidRPr="00917679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Налоговые и неналоговые доходы, в т.ч.:</w:t>
            </w:r>
          </w:p>
        </w:tc>
        <w:tc>
          <w:tcPr>
            <w:tcW w:w="1276" w:type="dxa"/>
          </w:tcPr>
          <w:p w:rsidR="00A23F5C" w:rsidRDefault="004219A9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1 465,0</w:t>
            </w:r>
          </w:p>
        </w:tc>
        <w:tc>
          <w:tcPr>
            <w:tcW w:w="1418" w:type="dxa"/>
          </w:tcPr>
          <w:p w:rsidR="00A23F5C" w:rsidRDefault="004B63E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1 306,7</w:t>
            </w:r>
          </w:p>
        </w:tc>
        <w:tc>
          <w:tcPr>
            <w:tcW w:w="1559" w:type="dxa"/>
          </w:tcPr>
          <w:p w:rsidR="00A23F5C" w:rsidRDefault="004219A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1 306,7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1 373,4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627417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134" w:type="dxa"/>
          </w:tcPr>
          <w:p w:rsidR="00A23F5C" w:rsidRPr="00627417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</w:tr>
      <w:tr w:rsidR="00A23F5C" w:rsidRPr="00627417" w:rsidTr="00D62675">
        <w:trPr>
          <w:trHeight w:val="315"/>
        </w:trPr>
        <w:tc>
          <w:tcPr>
            <w:tcW w:w="1701" w:type="dxa"/>
          </w:tcPr>
          <w:p w:rsidR="00A23F5C" w:rsidRPr="00917679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276" w:type="dxa"/>
          </w:tcPr>
          <w:p w:rsidR="00A23F5C" w:rsidRPr="00DF1837" w:rsidRDefault="004219A9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1 465,0</w:t>
            </w:r>
          </w:p>
        </w:tc>
        <w:tc>
          <w:tcPr>
            <w:tcW w:w="1418" w:type="dxa"/>
          </w:tcPr>
          <w:p w:rsidR="00A23F5C" w:rsidRPr="00DF1837" w:rsidRDefault="004B63E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1 306,7</w:t>
            </w:r>
          </w:p>
        </w:tc>
        <w:tc>
          <w:tcPr>
            <w:tcW w:w="1559" w:type="dxa"/>
          </w:tcPr>
          <w:p w:rsidR="00A23F5C" w:rsidRPr="00DF1837" w:rsidRDefault="004219A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1 297,7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Pr="00DF1837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1 368,3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627417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134" w:type="dxa"/>
          </w:tcPr>
          <w:p w:rsidR="00A23F5C" w:rsidRPr="00627417" w:rsidRDefault="006628D4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</w:tr>
      <w:tr w:rsidR="00A23F5C" w:rsidRPr="00627417" w:rsidTr="00D62675">
        <w:tc>
          <w:tcPr>
            <w:tcW w:w="1701" w:type="dxa"/>
          </w:tcPr>
          <w:p w:rsidR="00A23F5C" w:rsidRPr="00917679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276" w:type="dxa"/>
          </w:tcPr>
          <w:p w:rsidR="00A23F5C" w:rsidRPr="00DF1837" w:rsidRDefault="004219A9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4B63E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A23F5C" w:rsidRPr="00DF1837" w:rsidRDefault="004B63E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A23F5C" w:rsidRDefault="004219A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9,0</w:t>
            </w:r>
          </w:p>
          <w:p w:rsidR="00A23F5C" w:rsidRPr="00DF183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Pr="00DF1837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627417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A23F5C" w:rsidRPr="00627417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23F5C" w:rsidRPr="00627417" w:rsidTr="00A23F5C">
        <w:trPr>
          <w:trHeight w:val="683"/>
        </w:trPr>
        <w:tc>
          <w:tcPr>
            <w:tcW w:w="1701" w:type="dxa"/>
          </w:tcPr>
          <w:p w:rsidR="00A23F5C" w:rsidRPr="00917679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6" w:type="dxa"/>
          </w:tcPr>
          <w:p w:rsidR="00A23F5C" w:rsidRPr="00DF1837" w:rsidRDefault="004219A9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6 451,6</w:t>
            </w:r>
          </w:p>
        </w:tc>
        <w:tc>
          <w:tcPr>
            <w:tcW w:w="1418" w:type="dxa"/>
          </w:tcPr>
          <w:p w:rsidR="00A23F5C" w:rsidRPr="00DF1837" w:rsidRDefault="004B63E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3 549,5</w:t>
            </w:r>
          </w:p>
        </w:tc>
        <w:tc>
          <w:tcPr>
            <w:tcW w:w="1559" w:type="dxa"/>
          </w:tcPr>
          <w:p w:rsidR="00A23F5C" w:rsidRPr="00DF1837" w:rsidRDefault="004B63E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7 034,1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Pr="00DF1837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7 025,0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627417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23F5C" w:rsidRPr="00627417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</w:tr>
      <w:tr w:rsidR="00A23F5C" w:rsidRPr="003B69AC" w:rsidTr="00D62675">
        <w:trPr>
          <w:trHeight w:val="474"/>
        </w:trPr>
        <w:tc>
          <w:tcPr>
            <w:tcW w:w="1701" w:type="dxa"/>
          </w:tcPr>
          <w:p w:rsidR="00A23F5C" w:rsidRPr="003B69AC" w:rsidRDefault="00A23F5C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/>
                <w:b/>
                <w:sz w:val="20"/>
                <w:szCs w:val="20"/>
              </w:rPr>
              <w:t>Итого доходов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A23F5C" w:rsidRPr="003B69AC" w:rsidRDefault="004219A9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7 919,6</w:t>
            </w:r>
          </w:p>
        </w:tc>
        <w:tc>
          <w:tcPr>
            <w:tcW w:w="1418" w:type="dxa"/>
          </w:tcPr>
          <w:p w:rsidR="00A23F5C" w:rsidRPr="003B69AC" w:rsidRDefault="004B63E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4 856,2</w:t>
            </w:r>
          </w:p>
        </w:tc>
        <w:tc>
          <w:tcPr>
            <w:tcW w:w="1559" w:type="dxa"/>
          </w:tcPr>
          <w:p w:rsidR="00A23F5C" w:rsidRPr="003B69AC" w:rsidRDefault="004219A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8 340,8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3F5C" w:rsidRPr="003B69AC" w:rsidRDefault="006628D4" w:rsidP="006628D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8 398,4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3F5C" w:rsidRPr="003B69AC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101</w:t>
            </w:r>
          </w:p>
        </w:tc>
        <w:tc>
          <w:tcPr>
            <w:tcW w:w="1134" w:type="dxa"/>
          </w:tcPr>
          <w:p w:rsidR="00A23F5C" w:rsidRPr="003B69AC" w:rsidRDefault="006628D4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106</w:t>
            </w:r>
          </w:p>
        </w:tc>
      </w:tr>
    </w:tbl>
    <w:p w:rsidR="00D62675" w:rsidRDefault="00D62675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8D4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A23F5C">
        <w:rPr>
          <w:rFonts w:ascii="Times New Roman" w:eastAsiaTheme="minorHAnsi" w:hAnsi="Times New Roman"/>
          <w:sz w:val="24"/>
          <w:szCs w:val="24"/>
        </w:rPr>
        <w:t>Основным источником поступлений в бюджет поселения стали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безвозмездные поступления – </w:t>
      </w:r>
      <w:r w:rsidR="00047F37">
        <w:rPr>
          <w:rFonts w:ascii="Times New Roman" w:eastAsiaTheme="minorHAnsi" w:hAnsi="Times New Roman"/>
          <w:sz w:val="24"/>
          <w:szCs w:val="24"/>
        </w:rPr>
        <w:t>83,6</w:t>
      </w:r>
      <w:r>
        <w:rPr>
          <w:rFonts w:ascii="Times New Roman" w:eastAsiaTheme="minorHAnsi" w:hAnsi="Times New Roman"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Удельный вес собственных доходов поселения составляет </w:t>
      </w:r>
      <w:r w:rsidR="006628D4">
        <w:rPr>
          <w:rFonts w:ascii="Times New Roman" w:eastAsiaTheme="minorHAnsi" w:hAnsi="Times New Roman"/>
          <w:sz w:val="24"/>
          <w:szCs w:val="24"/>
        </w:rPr>
        <w:t>16</w:t>
      </w:r>
      <w:r w:rsidR="00047F37">
        <w:rPr>
          <w:rFonts w:ascii="Times New Roman" w:eastAsiaTheme="minorHAnsi" w:hAnsi="Times New Roman"/>
          <w:sz w:val="24"/>
          <w:szCs w:val="24"/>
        </w:rPr>
        <w:t>,4</w:t>
      </w:r>
      <w:r w:rsidRPr="00A23F5C">
        <w:rPr>
          <w:rFonts w:ascii="Times New Roman" w:eastAsiaTheme="minorHAnsi" w:hAnsi="Times New Roman"/>
          <w:sz w:val="24"/>
          <w:szCs w:val="24"/>
        </w:rPr>
        <w:t>%, в том числе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налоговые доходы – </w:t>
      </w:r>
      <w:r w:rsidR="006628D4">
        <w:rPr>
          <w:rFonts w:ascii="Times New Roman" w:eastAsiaTheme="minorHAnsi" w:hAnsi="Times New Roman"/>
          <w:sz w:val="24"/>
          <w:szCs w:val="24"/>
        </w:rPr>
        <w:t>16</w:t>
      </w:r>
      <w:r w:rsidR="00047F37">
        <w:rPr>
          <w:rFonts w:ascii="Times New Roman" w:eastAsiaTheme="minorHAnsi" w:hAnsi="Times New Roman"/>
          <w:sz w:val="24"/>
          <w:szCs w:val="24"/>
        </w:rPr>
        <w:t>,3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</w:t>
      </w:r>
      <w:r>
        <w:rPr>
          <w:rFonts w:ascii="Times New Roman" w:eastAsiaTheme="minorHAnsi" w:hAnsi="Times New Roman"/>
          <w:sz w:val="24"/>
          <w:szCs w:val="24"/>
        </w:rPr>
        <w:t xml:space="preserve">от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всех доходов бюджета или </w:t>
      </w:r>
      <w:r w:rsidR="006628D4">
        <w:rPr>
          <w:rFonts w:ascii="Times New Roman" w:eastAsiaTheme="minorHAnsi" w:hAnsi="Times New Roman"/>
          <w:sz w:val="24"/>
          <w:szCs w:val="24"/>
        </w:rPr>
        <w:t>1 368,3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 w:rsidR="00047F37">
        <w:rPr>
          <w:rFonts w:ascii="Times New Roman" w:eastAsiaTheme="minorHAnsi" w:hAnsi="Times New Roman"/>
          <w:sz w:val="24"/>
          <w:szCs w:val="24"/>
        </w:rPr>
        <w:t xml:space="preserve">, неналоговые доходы </w:t>
      </w:r>
      <w:r w:rsidR="00336BF4">
        <w:rPr>
          <w:rFonts w:ascii="Times New Roman" w:eastAsiaTheme="minorHAnsi" w:hAnsi="Times New Roman"/>
          <w:sz w:val="24"/>
          <w:szCs w:val="24"/>
        </w:rPr>
        <w:t>–</w:t>
      </w:r>
      <w:r w:rsidR="00047F37">
        <w:rPr>
          <w:rFonts w:ascii="Times New Roman" w:eastAsiaTheme="minorHAnsi" w:hAnsi="Times New Roman"/>
          <w:sz w:val="24"/>
          <w:szCs w:val="24"/>
        </w:rPr>
        <w:t xml:space="preserve"> </w:t>
      </w:r>
      <w:r w:rsidR="00336BF4">
        <w:rPr>
          <w:rFonts w:ascii="Times New Roman" w:eastAsiaTheme="minorHAnsi" w:hAnsi="Times New Roman"/>
          <w:sz w:val="24"/>
          <w:szCs w:val="24"/>
        </w:rPr>
        <w:t>0,1% (5,1 тыс</w:t>
      </w:r>
      <w:r w:rsidR="006628D4">
        <w:rPr>
          <w:rFonts w:ascii="Times New Roman" w:eastAsiaTheme="minorHAnsi" w:hAnsi="Times New Roman"/>
          <w:sz w:val="24"/>
          <w:szCs w:val="24"/>
        </w:rPr>
        <w:t>.</w:t>
      </w:r>
      <w:r w:rsidR="00336BF4">
        <w:rPr>
          <w:rFonts w:ascii="Times New Roman" w:eastAsiaTheme="minorHAnsi" w:hAnsi="Times New Roman"/>
          <w:sz w:val="24"/>
          <w:szCs w:val="24"/>
        </w:rPr>
        <w:t xml:space="preserve"> рублей).</w:t>
      </w:r>
    </w:p>
    <w:p w:rsidR="008075B0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336BF4">
        <w:rPr>
          <w:rFonts w:ascii="Times New Roman" w:eastAsiaTheme="minorHAnsi" w:hAnsi="Times New Roman"/>
          <w:sz w:val="24"/>
          <w:szCs w:val="24"/>
        </w:rPr>
        <w:t>По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сравнени</w:t>
      </w:r>
      <w:r w:rsidR="00336BF4">
        <w:rPr>
          <w:rFonts w:ascii="Times New Roman" w:eastAsiaTheme="minorHAnsi" w:hAnsi="Times New Roman"/>
          <w:sz w:val="24"/>
          <w:szCs w:val="24"/>
        </w:rPr>
        <w:t>ю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 уровнем 201</w:t>
      </w:r>
      <w:r>
        <w:rPr>
          <w:rFonts w:ascii="Times New Roman" w:eastAsiaTheme="minorHAnsi" w:hAnsi="Times New Roman"/>
          <w:sz w:val="24"/>
          <w:szCs w:val="24"/>
        </w:rPr>
        <w:t>6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года </w:t>
      </w:r>
      <w:r w:rsidR="00336BF4">
        <w:rPr>
          <w:rFonts w:ascii="Times New Roman" w:eastAsiaTheme="minorHAnsi" w:hAnsi="Times New Roman"/>
          <w:sz w:val="24"/>
          <w:szCs w:val="24"/>
        </w:rPr>
        <w:t>в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структуре доходных источников</w:t>
      </w:r>
      <w:r>
        <w:rPr>
          <w:rFonts w:ascii="Times New Roman" w:eastAsiaTheme="minorHAnsi" w:hAnsi="Times New Roman"/>
          <w:sz w:val="24"/>
          <w:szCs w:val="24"/>
        </w:rPr>
        <w:t xml:space="preserve"> увеличилась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доля безвозмездных поступлений (с </w:t>
      </w:r>
      <w:r w:rsidR="008075B0">
        <w:rPr>
          <w:rFonts w:ascii="Times New Roman" w:eastAsiaTheme="minorHAnsi" w:hAnsi="Times New Roman"/>
          <w:sz w:val="24"/>
          <w:szCs w:val="24"/>
        </w:rPr>
        <w:t>81,5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до </w:t>
      </w:r>
      <w:r w:rsidR="008075B0">
        <w:rPr>
          <w:rFonts w:ascii="Times New Roman" w:eastAsiaTheme="minorHAnsi" w:hAnsi="Times New Roman"/>
          <w:sz w:val="24"/>
          <w:szCs w:val="24"/>
        </w:rPr>
        <w:t>8</w:t>
      </w:r>
      <w:r w:rsidR="00336BF4">
        <w:rPr>
          <w:rFonts w:ascii="Times New Roman" w:eastAsiaTheme="minorHAnsi" w:hAnsi="Times New Roman"/>
          <w:sz w:val="24"/>
          <w:szCs w:val="24"/>
        </w:rPr>
        <w:t>3,6</w:t>
      </w:r>
      <w:r w:rsidRPr="00A23F5C">
        <w:rPr>
          <w:rFonts w:ascii="Times New Roman" w:eastAsiaTheme="minorHAnsi" w:hAnsi="Times New Roman"/>
          <w:sz w:val="24"/>
          <w:szCs w:val="24"/>
        </w:rPr>
        <w:t>%), при</w:t>
      </w:r>
      <w:r>
        <w:rPr>
          <w:rFonts w:ascii="Times New Roman" w:eastAsiaTheme="minorHAnsi" w:hAnsi="Times New Roman"/>
          <w:sz w:val="24"/>
          <w:szCs w:val="24"/>
        </w:rPr>
        <w:t xml:space="preserve"> снижении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доли налоговых поступлений (с </w:t>
      </w:r>
      <w:r w:rsidR="008075B0">
        <w:rPr>
          <w:rFonts w:ascii="Times New Roman" w:eastAsiaTheme="minorHAnsi" w:hAnsi="Times New Roman"/>
          <w:sz w:val="24"/>
          <w:szCs w:val="24"/>
        </w:rPr>
        <w:t>18,5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до </w:t>
      </w:r>
      <w:r w:rsidR="008075B0">
        <w:rPr>
          <w:rFonts w:ascii="Times New Roman" w:eastAsiaTheme="minorHAnsi" w:hAnsi="Times New Roman"/>
          <w:sz w:val="24"/>
          <w:szCs w:val="24"/>
        </w:rPr>
        <w:t>16</w:t>
      </w:r>
      <w:r w:rsidR="00336BF4">
        <w:rPr>
          <w:rFonts w:ascii="Times New Roman" w:eastAsiaTheme="minorHAnsi" w:hAnsi="Times New Roman"/>
          <w:sz w:val="24"/>
          <w:szCs w:val="24"/>
        </w:rPr>
        <w:t>,4</w:t>
      </w:r>
      <w:r w:rsidRPr="00A23F5C">
        <w:rPr>
          <w:rFonts w:ascii="Times New Roman" w:eastAsiaTheme="minorHAnsi" w:hAnsi="Times New Roman"/>
          <w:sz w:val="24"/>
          <w:szCs w:val="24"/>
        </w:rPr>
        <w:t>%)</w:t>
      </w:r>
      <w:r w:rsidR="008075B0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         </w:t>
      </w:r>
    </w:p>
    <w:p w:rsidR="00A23F5C" w:rsidRDefault="008075B0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>В структуре налоговых и неналоговых доходов поселения наибольший</w:t>
      </w:r>
      <w:r w:rsidR="00A23F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>удельный вес составляют доходы по налогу на доходы физических лиц</w:t>
      </w:r>
      <w:r w:rsidR="00A23F5C">
        <w:rPr>
          <w:rFonts w:ascii="Times New Roman" w:eastAsiaTheme="minorHAnsi" w:hAnsi="Times New Roman"/>
          <w:sz w:val="24"/>
          <w:szCs w:val="24"/>
        </w:rPr>
        <w:t xml:space="preserve"> (</w:t>
      </w:r>
      <w:r>
        <w:rPr>
          <w:rFonts w:ascii="Times New Roman" w:eastAsiaTheme="minorHAnsi" w:hAnsi="Times New Roman"/>
          <w:sz w:val="24"/>
          <w:szCs w:val="24"/>
        </w:rPr>
        <w:t>35,8</w:t>
      </w:r>
      <w:r w:rsidR="00A23F5C">
        <w:rPr>
          <w:rFonts w:ascii="Times New Roman" w:eastAsiaTheme="minorHAnsi" w:hAnsi="Times New Roman"/>
          <w:sz w:val="24"/>
          <w:szCs w:val="24"/>
        </w:rPr>
        <w:t>%) и доходы от акцизов по подакзизным товарам (</w:t>
      </w:r>
      <w:r>
        <w:rPr>
          <w:rFonts w:ascii="Times New Roman" w:eastAsiaTheme="minorHAnsi" w:hAnsi="Times New Roman"/>
          <w:sz w:val="24"/>
          <w:szCs w:val="24"/>
        </w:rPr>
        <w:t>63,6</w:t>
      </w:r>
      <w:r w:rsidR="00A23F5C">
        <w:rPr>
          <w:rFonts w:ascii="Times New Roman" w:eastAsiaTheme="minorHAnsi" w:hAnsi="Times New Roman"/>
          <w:sz w:val="24"/>
          <w:szCs w:val="24"/>
        </w:rPr>
        <w:t>%).</w:t>
      </w:r>
    </w:p>
    <w:p w:rsidR="00336BF4" w:rsidRDefault="009E4314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Налоговые доходы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за 2017 год исполнены на </w:t>
      </w:r>
      <w:r>
        <w:rPr>
          <w:rFonts w:ascii="Times New Roman" w:eastAsiaTheme="minorHAnsi" w:hAnsi="Times New Roman"/>
          <w:sz w:val="24"/>
          <w:szCs w:val="24"/>
        </w:rPr>
        <w:t>105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% и составили </w:t>
      </w:r>
      <w:r>
        <w:rPr>
          <w:rFonts w:ascii="Times New Roman" w:eastAsiaTheme="minorHAnsi" w:hAnsi="Times New Roman"/>
          <w:sz w:val="24"/>
          <w:szCs w:val="24"/>
        </w:rPr>
        <w:t>1 368,3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рублей.</w:t>
      </w:r>
    </w:p>
    <w:p w:rsidR="00336BF4" w:rsidRPr="00A23F5C" w:rsidRDefault="00336BF4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  </w:t>
      </w:r>
      <w:r>
        <w:rPr>
          <w:rFonts w:ascii="Times New Roman" w:eastAsiaTheme="minorHAnsi" w:hAnsi="Times New Roman"/>
          <w:sz w:val="24"/>
          <w:szCs w:val="24"/>
        </w:rPr>
        <w:t xml:space="preserve">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Поступлени</w:t>
      </w:r>
      <w:r>
        <w:rPr>
          <w:rFonts w:ascii="Times New Roman" w:eastAsiaTheme="minorHAnsi" w:hAnsi="Times New Roman"/>
          <w:sz w:val="24"/>
          <w:szCs w:val="24"/>
        </w:rPr>
        <w:t xml:space="preserve">е по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 xml:space="preserve"> НДФЛ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составил</w:t>
      </w:r>
      <w:r>
        <w:rPr>
          <w:rFonts w:ascii="Times New Roman" w:eastAsiaTheme="minorHAnsi" w:hAnsi="Times New Roman"/>
          <w:sz w:val="24"/>
          <w:szCs w:val="24"/>
        </w:rPr>
        <w:t>о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>
        <w:rPr>
          <w:rFonts w:ascii="Times New Roman" w:eastAsiaTheme="minorHAnsi" w:hAnsi="Times New Roman"/>
          <w:sz w:val="24"/>
          <w:szCs w:val="24"/>
        </w:rPr>
        <w:t>106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плановых</w:t>
      </w:r>
      <w:r w:rsidR="002D69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показателей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или 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492,2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тыс. рублей. </w:t>
      </w:r>
      <w:r>
        <w:rPr>
          <w:rFonts w:ascii="Times New Roman" w:eastAsiaTheme="minorHAnsi" w:hAnsi="Times New Roman"/>
          <w:sz w:val="24"/>
          <w:szCs w:val="24"/>
        </w:rPr>
        <w:t xml:space="preserve">В соответствии с Законом Иркутской области от 16.12.2016 № 112-ОЗ «О внесении изменений в отдельные законы Иркутской области» снижение поступления НДФЛ в доход местного бюджета </w:t>
      </w:r>
      <w:r w:rsidRPr="00ED2019">
        <w:rPr>
          <w:rFonts w:ascii="Times New Roman" w:eastAsiaTheme="minorHAnsi" w:hAnsi="Times New Roman"/>
          <w:sz w:val="24"/>
          <w:szCs w:val="24"/>
          <w:u w:val="single"/>
        </w:rPr>
        <w:t xml:space="preserve">связано со снижением норматива зачисления налога в бюджеты сельских поселений на 3%  </w:t>
      </w:r>
      <w:r>
        <w:rPr>
          <w:rFonts w:ascii="Times New Roman" w:eastAsiaTheme="minorHAnsi" w:hAnsi="Times New Roman"/>
          <w:sz w:val="24"/>
          <w:szCs w:val="24"/>
          <w:u w:val="single"/>
        </w:rPr>
        <w:t xml:space="preserve">(с 8% до 5%) </w:t>
      </w:r>
      <w:r w:rsidRPr="00ED2019">
        <w:rPr>
          <w:rFonts w:ascii="Times New Roman" w:eastAsiaTheme="minorHAnsi" w:hAnsi="Times New Roman"/>
          <w:sz w:val="24"/>
          <w:szCs w:val="24"/>
          <w:u w:val="single"/>
        </w:rPr>
        <w:t>с 1 января 2017 года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336BF4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D695C" w:rsidRPr="00CC3431">
        <w:rPr>
          <w:rFonts w:ascii="Times New Roman" w:hAnsi="Times New Roman"/>
          <w:sz w:val="24"/>
          <w:szCs w:val="24"/>
        </w:rPr>
        <w:t xml:space="preserve">Поступление </w:t>
      </w:r>
      <w:r w:rsidR="002D695C" w:rsidRPr="002D695C">
        <w:rPr>
          <w:rFonts w:ascii="Times New Roman" w:hAnsi="Times New Roman"/>
          <w:b/>
          <w:i/>
          <w:sz w:val="24"/>
          <w:szCs w:val="24"/>
        </w:rPr>
        <w:t>доходов от акцизов</w:t>
      </w:r>
      <w:r w:rsidR="002D695C" w:rsidRPr="00CC3431">
        <w:rPr>
          <w:rFonts w:ascii="Times New Roman" w:hAnsi="Times New Roman"/>
          <w:sz w:val="24"/>
          <w:szCs w:val="24"/>
        </w:rPr>
        <w:t xml:space="preserve"> по подакцизным товарам за 2017 год составило </w:t>
      </w:r>
      <w:r w:rsidR="009E4314">
        <w:rPr>
          <w:rFonts w:ascii="Times New Roman" w:hAnsi="Times New Roman"/>
          <w:sz w:val="24"/>
          <w:szCs w:val="24"/>
        </w:rPr>
        <w:t>873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 при плане </w:t>
      </w:r>
      <w:r w:rsidR="009E4314">
        <w:rPr>
          <w:rFonts w:ascii="Times New Roman" w:hAnsi="Times New Roman"/>
          <w:sz w:val="24"/>
          <w:szCs w:val="24"/>
        </w:rPr>
        <w:t>812,7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</w:t>
      </w:r>
      <w:r w:rsidR="002D695C">
        <w:rPr>
          <w:rFonts w:ascii="Times New Roman" w:hAnsi="Times New Roman"/>
          <w:sz w:val="24"/>
          <w:szCs w:val="24"/>
        </w:rPr>
        <w:t xml:space="preserve">. </w:t>
      </w:r>
    </w:p>
    <w:p w:rsidR="00336BF4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Поступлени</w:t>
      </w:r>
      <w:r>
        <w:rPr>
          <w:rFonts w:ascii="Times New Roman" w:eastAsiaTheme="minorHAnsi" w:hAnsi="Times New Roman"/>
          <w:sz w:val="24"/>
          <w:szCs w:val="24"/>
        </w:rPr>
        <w:t>е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налога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 w:rsidRPr="00336BF4">
        <w:rPr>
          <w:rFonts w:ascii="Times New Roman" w:eastAsiaTheme="minorHAnsi" w:hAnsi="Times New Roman"/>
          <w:b/>
          <w:i/>
          <w:sz w:val="24"/>
          <w:szCs w:val="24"/>
        </w:rPr>
        <w:t>на имущество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составил</w:t>
      </w:r>
      <w:r w:rsidR="009E4314">
        <w:rPr>
          <w:rFonts w:ascii="Times New Roman" w:eastAsiaTheme="minorHAnsi" w:hAnsi="Times New Roman"/>
          <w:sz w:val="24"/>
          <w:szCs w:val="24"/>
        </w:rPr>
        <w:t>о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>
        <w:rPr>
          <w:rFonts w:ascii="Times New Roman" w:eastAsiaTheme="minorHAnsi" w:hAnsi="Times New Roman"/>
          <w:sz w:val="24"/>
          <w:szCs w:val="24"/>
        </w:rPr>
        <w:t>9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% от плановых назначений или </w:t>
      </w:r>
      <w:r w:rsidR="009E4314">
        <w:rPr>
          <w:rFonts w:ascii="Times New Roman" w:eastAsiaTheme="minorHAnsi" w:hAnsi="Times New Roman"/>
          <w:sz w:val="24"/>
          <w:szCs w:val="24"/>
        </w:rPr>
        <w:t>1,8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рублей.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A23F5C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Плановые назначения по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госпошлине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не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исполнены </w:t>
      </w:r>
      <w:r w:rsidR="009E4314">
        <w:rPr>
          <w:rFonts w:ascii="Times New Roman" w:eastAsiaTheme="minorHAnsi" w:hAnsi="Times New Roman"/>
          <w:sz w:val="24"/>
          <w:szCs w:val="24"/>
        </w:rPr>
        <w:t>и составили 0,0 тыс. рублей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.</w:t>
      </w:r>
    </w:p>
    <w:p w:rsidR="009E4314" w:rsidRDefault="009E4314" w:rsidP="009E4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D695C">
        <w:rPr>
          <w:rFonts w:ascii="Times New Roman" w:hAnsi="Times New Roman"/>
          <w:sz w:val="24"/>
          <w:szCs w:val="24"/>
        </w:rPr>
        <w:t xml:space="preserve">Следует отметить, что общая сумма недоимки в течение отчетного периода 2017 года возросла к уровню 2016 года на </w:t>
      </w:r>
      <w:r>
        <w:rPr>
          <w:rFonts w:ascii="Times New Roman" w:hAnsi="Times New Roman"/>
          <w:sz w:val="24"/>
          <w:szCs w:val="24"/>
        </w:rPr>
        <w:t>10</w:t>
      </w:r>
      <w:r w:rsidRPr="002D695C">
        <w:rPr>
          <w:rFonts w:ascii="Times New Roman" w:hAnsi="Times New Roman"/>
          <w:sz w:val="24"/>
          <w:szCs w:val="24"/>
        </w:rPr>
        <w:t xml:space="preserve">,0 тыс. рублей за счет роста задолженности по налогу на имущество,  и составила </w:t>
      </w:r>
      <w:r>
        <w:rPr>
          <w:rFonts w:ascii="Times New Roman" w:hAnsi="Times New Roman"/>
          <w:sz w:val="24"/>
          <w:szCs w:val="24"/>
        </w:rPr>
        <w:t>42</w:t>
      </w:r>
      <w:r w:rsidRPr="002D695C">
        <w:rPr>
          <w:rFonts w:ascii="Times New Roman" w:hAnsi="Times New Roman"/>
          <w:sz w:val="24"/>
          <w:szCs w:val="24"/>
        </w:rPr>
        <w:t>,0 тыс. рублей.</w:t>
      </w:r>
    </w:p>
    <w:p w:rsidR="009E4314" w:rsidRDefault="002D69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Неналоговые доходы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бюджета поселения сложились в размере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>
        <w:rPr>
          <w:rFonts w:ascii="Times New Roman" w:eastAsiaTheme="minorHAnsi" w:hAnsi="Times New Roman"/>
          <w:sz w:val="24"/>
          <w:szCs w:val="24"/>
        </w:rPr>
        <w:t>5,1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>
        <w:rPr>
          <w:rFonts w:ascii="Times New Roman" w:eastAsiaTheme="minorHAnsi" w:hAnsi="Times New Roman"/>
          <w:sz w:val="24"/>
          <w:szCs w:val="24"/>
        </w:rPr>
        <w:t>по доходам от компенсации затрат государства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D695C" w:rsidRPr="009E4314" w:rsidRDefault="002D69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  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Безвозмездные поступления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в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можно характеризовать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получением дотаций в сумме </w:t>
      </w:r>
      <w:r w:rsidR="00630F63">
        <w:rPr>
          <w:rFonts w:ascii="Times New Roman" w:eastAsiaTheme="minorHAnsi" w:hAnsi="Times New Roman"/>
          <w:sz w:val="24"/>
          <w:szCs w:val="24"/>
        </w:rPr>
        <w:t>6 571,8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 или 100% от </w:t>
      </w:r>
      <w:r w:rsidR="00630F63">
        <w:rPr>
          <w:rFonts w:ascii="Times New Roman" w:eastAsiaTheme="minorHAnsi" w:hAnsi="Times New Roman"/>
          <w:sz w:val="24"/>
          <w:szCs w:val="24"/>
        </w:rPr>
        <w:t>уточненных плановых назначений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субсидий в сумме </w:t>
      </w:r>
      <w:r w:rsidR="00630F63">
        <w:rPr>
          <w:rFonts w:ascii="Times New Roman" w:eastAsiaTheme="minorHAnsi" w:hAnsi="Times New Roman"/>
          <w:sz w:val="24"/>
          <w:szCs w:val="24"/>
        </w:rPr>
        <w:t>247,9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тыс. рублей или </w:t>
      </w:r>
      <w:r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плана, субвенций в сумме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630F63">
        <w:rPr>
          <w:rFonts w:ascii="Times New Roman" w:eastAsiaTheme="minorHAnsi" w:hAnsi="Times New Roman"/>
          <w:sz w:val="24"/>
          <w:szCs w:val="24"/>
        </w:rPr>
        <w:t>205,3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</w:t>
      </w:r>
      <w:r w:rsidR="00C73275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ру</w:t>
      </w:r>
      <w:r w:rsidR="00630F63">
        <w:rPr>
          <w:rFonts w:ascii="Times New Roman" w:eastAsiaTheme="minorHAnsi" w:hAnsi="Times New Roman"/>
          <w:sz w:val="24"/>
          <w:szCs w:val="24"/>
        </w:rPr>
        <w:t xml:space="preserve">блей (96% от плана).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Таким образом, общий объем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безвозмездных поступлений в бюджет поселения в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составил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630F63">
        <w:rPr>
          <w:rFonts w:ascii="Times New Roman" w:eastAsiaTheme="minorHAnsi" w:hAnsi="Times New Roman"/>
          <w:sz w:val="24"/>
          <w:szCs w:val="24"/>
        </w:rPr>
        <w:t xml:space="preserve">7 </w:t>
      </w:r>
      <w:r w:rsidR="00336BF4">
        <w:rPr>
          <w:rFonts w:ascii="Times New Roman" w:eastAsiaTheme="minorHAnsi" w:hAnsi="Times New Roman"/>
          <w:sz w:val="24"/>
          <w:szCs w:val="24"/>
        </w:rPr>
        <w:t>0</w:t>
      </w:r>
      <w:r w:rsidR="00630F63">
        <w:rPr>
          <w:rFonts w:ascii="Times New Roman" w:eastAsiaTheme="minorHAnsi" w:hAnsi="Times New Roman"/>
          <w:sz w:val="24"/>
          <w:szCs w:val="24"/>
        </w:rPr>
        <w:t>25,0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 или </w:t>
      </w:r>
      <w:r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% от </w:t>
      </w:r>
      <w:r w:rsidR="00336BF4">
        <w:rPr>
          <w:rFonts w:ascii="Times New Roman" w:eastAsiaTheme="minorHAnsi" w:hAnsi="Times New Roman"/>
          <w:sz w:val="24"/>
          <w:szCs w:val="24"/>
        </w:rPr>
        <w:t>уточненных плановых показателей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.</w:t>
      </w:r>
      <w:r w:rsidR="003E5F3A" w:rsidRPr="002D695C">
        <w:rPr>
          <w:rFonts w:ascii="Times New Roman" w:hAnsi="Times New Roman"/>
          <w:sz w:val="24"/>
          <w:szCs w:val="24"/>
        </w:rPr>
        <w:t xml:space="preserve">         </w:t>
      </w:r>
    </w:p>
    <w:p w:rsidR="00471EB3" w:rsidRDefault="00471EB3" w:rsidP="00471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0F63" w:rsidRDefault="00630F63" w:rsidP="00471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15BE" w:rsidRDefault="008F15BE" w:rsidP="00801E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F15BE">
        <w:rPr>
          <w:rFonts w:ascii="Times New Roman" w:hAnsi="Times New Roman"/>
          <w:b/>
          <w:i/>
          <w:sz w:val="24"/>
          <w:szCs w:val="24"/>
        </w:rPr>
        <w:t>Исполнение расходной части бюджета</w:t>
      </w:r>
    </w:p>
    <w:p w:rsidR="00B923EB" w:rsidRDefault="00B923EB" w:rsidP="008F15B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E792B" w:rsidRPr="00630F63" w:rsidRDefault="00277FBC" w:rsidP="00B923EB">
      <w:pPr>
        <w:pStyle w:val="Default"/>
        <w:jc w:val="both"/>
        <w:rPr>
          <w:b/>
          <w:bCs/>
        </w:rPr>
      </w:pPr>
      <w:r>
        <w:t xml:space="preserve">         Согласно представленному проекту решения расходная часть бюджета </w:t>
      </w:r>
      <w:r w:rsidR="00630F63">
        <w:t>Семигорского</w:t>
      </w:r>
      <w:r w:rsidR="00801EE8">
        <w:t xml:space="preserve"> </w:t>
      </w:r>
      <w:r>
        <w:t xml:space="preserve">МО в 2017 году исполнена в сумме </w:t>
      </w:r>
      <w:r w:rsidR="00630F63">
        <w:rPr>
          <w:b/>
          <w:bCs/>
        </w:rPr>
        <w:t>7 330,2</w:t>
      </w:r>
      <w:r w:rsidRPr="008F15BE">
        <w:rPr>
          <w:b/>
          <w:bCs/>
        </w:rPr>
        <w:t xml:space="preserve"> тыс. руб</w:t>
      </w:r>
      <w:r>
        <w:rPr>
          <w:b/>
          <w:bCs/>
        </w:rPr>
        <w:t>лей</w:t>
      </w:r>
      <w:r w:rsidRPr="008F15BE">
        <w:rPr>
          <w:b/>
          <w:bCs/>
        </w:rPr>
        <w:t xml:space="preserve">, </w:t>
      </w:r>
      <w:r w:rsidRPr="008F15BE">
        <w:t xml:space="preserve">или </w:t>
      </w:r>
      <w:r w:rsidR="00630F63">
        <w:t>87</w:t>
      </w:r>
      <w:r w:rsidRPr="008F15BE">
        <w:t>%</w:t>
      </w:r>
      <w:r>
        <w:t xml:space="preserve"> от </w:t>
      </w:r>
      <w:r w:rsidR="00336BF4">
        <w:t xml:space="preserve">уточненных </w:t>
      </w:r>
      <w:r>
        <w:t>плановых назначений.</w:t>
      </w:r>
    </w:p>
    <w:p w:rsidR="008F15BE" w:rsidRPr="008F15BE" w:rsidRDefault="00BE792B" w:rsidP="00B923EB">
      <w:pPr>
        <w:pStyle w:val="Default"/>
        <w:jc w:val="both"/>
      </w:pPr>
      <w:r>
        <w:t xml:space="preserve">         </w:t>
      </w:r>
      <w:r w:rsidR="00277FBC">
        <w:t>Распределение расходов бюджета по направлениям в 2017 году отражено в Таблице</w:t>
      </w:r>
      <w:r w:rsidR="008F15BE" w:rsidRPr="008F15BE">
        <w:t xml:space="preserve">. </w:t>
      </w:r>
    </w:p>
    <w:p w:rsidR="008F15BE" w:rsidRPr="000D383A" w:rsidRDefault="000D383A" w:rsidP="00B923E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923EB">
        <w:rPr>
          <w:rFonts w:ascii="Times New Roman" w:hAnsi="Times New Roman"/>
          <w:sz w:val="24"/>
          <w:szCs w:val="24"/>
        </w:rPr>
        <w:t xml:space="preserve"> Тыс. рублей</w:t>
      </w:r>
    </w:p>
    <w:tbl>
      <w:tblPr>
        <w:tblStyle w:val="a5"/>
        <w:tblW w:w="9781" w:type="dxa"/>
        <w:tblInd w:w="108" w:type="dxa"/>
        <w:tblLayout w:type="fixed"/>
        <w:tblLook w:val="04A0"/>
      </w:tblPr>
      <w:tblGrid>
        <w:gridCol w:w="2127"/>
        <w:gridCol w:w="708"/>
        <w:gridCol w:w="993"/>
        <w:gridCol w:w="1417"/>
        <w:gridCol w:w="1418"/>
        <w:gridCol w:w="992"/>
        <w:gridCol w:w="1134"/>
        <w:gridCol w:w="992"/>
      </w:tblGrid>
      <w:tr w:rsidR="008F15BE" w:rsidRPr="003B4669" w:rsidTr="00637555">
        <w:trPr>
          <w:trHeight w:val="258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:rsidR="00BE792B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показателя</w:t>
            </w:r>
          </w:p>
        </w:tc>
        <w:tc>
          <w:tcPr>
            <w:tcW w:w="708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РзПР</w:t>
            </w:r>
          </w:p>
        </w:tc>
        <w:tc>
          <w:tcPr>
            <w:tcW w:w="993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Факт 201</w:t>
            </w:r>
            <w:r w:rsidR="0063755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Перв. план</w:t>
            </w:r>
          </w:p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на 201</w:t>
            </w:r>
            <w:r w:rsidR="00B923E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(Решение Думы </w:t>
            </w:r>
            <w:r w:rsidR="004B63E2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="00BE792B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П от </w:t>
            </w:r>
            <w:r w:rsidR="006628D4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.12.201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 № </w:t>
            </w:r>
            <w:r w:rsidR="006628D4">
              <w:rPr>
                <w:rFonts w:ascii="Times New Roman" w:hAnsi="Times New Roman"/>
                <w:b/>
                <w:sz w:val="18"/>
                <w:szCs w:val="18"/>
              </w:rPr>
              <w:t>151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Показатели сводной бюджетной росписи по состоянию на </w:t>
            </w:r>
            <w:r w:rsidR="00BE792B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.12.201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Исполнено</w:t>
            </w:r>
          </w:p>
        </w:tc>
      </w:tr>
      <w:tr w:rsidR="008F15BE" w:rsidRPr="003B4669" w:rsidTr="00BE792B">
        <w:trPr>
          <w:trHeight w:val="204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% к уточ. плану на 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792B" w:rsidRDefault="008F15BE" w:rsidP="00BE792B">
            <w:pPr>
              <w:ind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структура, 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в %</w:t>
            </w:r>
          </w:p>
        </w:tc>
      </w:tr>
      <w:tr w:rsidR="00D26CF8" w:rsidRPr="003B4669" w:rsidTr="00BE792B">
        <w:tc>
          <w:tcPr>
            <w:tcW w:w="2127" w:type="dxa"/>
          </w:tcPr>
          <w:p w:rsidR="00D26CF8" w:rsidRPr="008F15BE" w:rsidRDefault="00D26CF8" w:rsidP="004D0642">
            <w:pPr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Расходы бюджета, всего:</w:t>
            </w:r>
          </w:p>
        </w:tc>
        <w:tc>
          <w:tcPr>
            <w:tcW w:w="708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8 237,3</w:t>
            </w:r>
          </w:p>
        </w:tc>
        <w:tc>
          <w:tcPr>
            <w:tcW w:w="1417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4 976,8</w:t>
            </w:r>
          </w:p>
        </w:tc>
        <w:tc>
          <w:tcPr>
            <w:tcW w:w="1418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8 473,6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7 330,2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26CF8" w:rsidRPr="008F15BE" w:rsidRDefault="00D26CF8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CF8" w:rsidRPr="008F15BE" w:rsidRDefault="00D26CF8" w:rsidP="00D26CF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D26CF8" w:rsidRPr="003B4669" w:rsidTr="00BE792B">
        <w:tc>
          <w:tcPr>
            <w:tcW w:w="2127" w:type="dxa"/>
          </w:tcPr>
          <w:p w:rsidR="00D26CF8" w:rsidRPr="00BE792B" w:rsidRDefault="00D26CF8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«Общегосударственные вопросы»</w:t>
            </w:r>
          </w:p>
        </w:tc>
        <w:tc>
          <w:tcPr>
            <w:tcW w:w="708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01.00</w:t>
            </w:r>
          </w:p>
        </w:tc>
        <w:tc>
          <w:tcPr>
            <w:tcW w:w="993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5 880,5</w:t>
            </w:r>
          </w:p>
        </w:tc>
        <w:tc>
          <w:tcPr>
            <w:tcW w:w="1417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3 346,4</w:t>
            </w:r>
          </w:p>
        </w:tc>
        <w:tc>
          <w:tcPr>
            <w:tcW w:w="1418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5 432,1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5 321,6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26CF8" w:rsidRPr="008F15BE" w:rsidRDefault="00D26CF8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CF8" w:rsidRPr="008F15BE" w:rsidRDefault="00AA4F44" w:rsidP="0064742E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72,6</w:t>
            </w:r>
          </w:p>
        </w:tc>
      </w:tr>
      <w:tr w:rsidR="00D26CF8" w:rsidRPr="003B4669" w:rsidTr="00BE792B">
        <w:tc>
          <w:tcPr>
            <w:tcW w:w="2127" w:type="dxa"/>
          </w:tcPr>
          <w:p w:rsidR="00D26CF8" w:rsidRPr="00BE792B" w:rsidRDefault="00D26CF8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 xml:space="preserve"> «Национальная оборона»</w:t>
            </w:r>
          </w:p>
        </w:tc>
        <w:tc>
          <w:tcPr>
            <w:tcW w:w="708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02.00</w:t>
            </w:r>
          </w:p>
        </w:tc>
        <w:tc>
          <w:tcPr>
            <w:tcW w:w="993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92,3</w:t>
            </w:r>
          </w:p>
        </w:tc>
        <w:tc>
          <w:tcPr>
            <w:tcW w:w="1417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86,4</w:t>
            </w:r>
          </w:p>
        </w:tc>
        <w:tc>
          <w:tcPr>
            <w:tcW w:w="1418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26CF8" w:rsidRPr="008F15BE" w:rsidRDefault="00D26CF8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CF8" w:rsidRPr="008F15BE" w:rsidRDefault="00AA4F44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</w:tr>
      <w:tr w:rsidR="00D26CF8" w:rsidRPr="003B4669" w:rsidTr="00BE792B">
        <w:trPr>
          <w:trHeight w:val="537"/>
        </w:trPr>
        <w:tc>
          <w:tcPr>
            <w:tcW w:w="2127" w:type="dxa"/>
          </w:tcPr>
          <w:p w:rsidR="00D26CF8" w:rsidRPr="00BE792B" w:rsidRDefault="00D26CF8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«Национальная экономика»</w:t>
            </w:r>
          </w:p>
        </w:tc>
        <w:tc>
          <w:tcPr>
            <w:tcW w:w="708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04.00</w:t>
            </w:r>
          </w:p>
        </w:tc>
        <w:tc>
          <w:tcPr>
            <w:tcW w:w="993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1 052,8</w:t>
            </w:r>
          </w:p>
        </w:tc>
        <w:tc>
          <w:tcPr>
            <w:tcW w:w="1417" w:type="dxa"/>
          </w:tcPr>
          <w:p w:rsidR="00D26CF8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940,0</w:t>
            </w:r>
          </w:p>
        </w:tc>
        <w:tc>
          <w:tcPr>
            <w:tcW w:w="1418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1 491,3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458,4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26CF8" w:rsidRPr="008F15BE" w:rsidRDefault="00D26CF8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CF8" w:rsidRPr="008F15BE" w:rsidRDefault="00D26CF8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</w:t>
            </w:r>
          </w:p>
        </w:tc>
      </w:tr>
      <w:tr w:rsidR="00D26CF8" w:rsidRPr="003B4669" w:rsidTr="00BE792B">
        <w:trPr>
          <w:trHeight w:val="537"/>
        </w:trPr>
        <w:tc>
          <w:tcPr>
            <w:tcW w:w="2127" w:type="dxa"/>
          </w:tcPr>
          <w:p w:rsidR="00D26CF8" w:rsidRPr="00BE792B" w:rsidRDefault="00D26CF8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«Жилищно-коммунальное хозяйство»</w:t>
            </w:r>
          </w:p>
        </w:tc>
        <w:tc>
          <w:tcPr>
            <w:tcW w:w="708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05.00</w:t>
            </w:r>
          </w:p>
        </w:tc>
        <w:tc>
          <w:tcPr>
            <w:tcW w:w="993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26CF8" w:rsidRPr="008F15BE" w:rsidRDefault="00D26CF8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CF8" w:rsidRPr="008F15BE" w:rsidRDefault="00D26CF8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</w:tr>
      <w:tr w:rsidR="00D26CF8" w:rsidTr="00BE792B">
        <w:trPr>
          <w:trHeight w:val="297"/>
        </w:trPr>
        <w:tc>
          <w:tcPr>
            <w:tcW w:w="2127" w:type="dxa"/>
          </w:tcPr>
          <w:p w:rsidR="00D26CF8" w:rsidRPr="00BE792B" w:rsidRDefault="00D26CF8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 xml:space="preserve"> «Культура, кинематография»</w:t>
            </w:r>
          </w:p>
        </w:tc>
        <w:tc>
          <w:tcPr>
            <w:tcW w:w="708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08.00</w:t>
            </w:r>
          </w:p>
        </w:tc>
        <w:tc>
          <w:tcPr>
            <w:tcW w:w="993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1 118,2</w:t>
            </w:r>
          </w:p>
        </w:tc>
        <w:tc>
          <w:tcPr>
            <w:tcW w:w="1417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384,0</w:t>
            </w:r>
          </w:p>
        </w:tc>
        <w:tc>
          <w:tcPr>
            <w:tcW w:w="1418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1 265,6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1 265,6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26CF8" w:rsidRPr="008F15BE" w:rsidRDefault="00D26CF8" w:rsidP="00C70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CF8" w:rsidRPr="008F15BE" w:rsidRDefault="00AA4F44" w:rsidP="004D064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17,3</w:t>
            </w:r>
          </w:p>
        </w:tc>
      </w:tr>
      <w:tr w:rsidR="00D26CF8" w:rsidRPr="003B4669" w:rsidTr="00BE792B">
        <w:tc>
          <w:tcPr>
            <w:tcW w:w="2127" w:type="dxa"/>
          </w:tcPr>
          <w:p w:rsidR="00D26CF8" w:rsidRPr="00BE792B" w:rsidRDefault="00D26CF8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«Социальная политика»</w:t>
            </w:r>
          </w:p>
        </w:tc>
        <w:tc>
          <w:tcPr>
            <w:tcW w:w="708" w:type="dxa"/>
          </w:tcPr>
          <w:p w:rsidR="00D26CF8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993" w:type="dxa"/>
          </w:tcPr>
          <w:p w:rsidR="00D26CF8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93,5</w:t>
            </w:r>
          </w:p>
        </w:tc>
        <w:tc>
          <w:tcPr>
            <w:tcW w:w="1417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135,5</w:t>
            </w:r>
          </w:p>
        </w:tc>
        <w:tc>
          <w:tcPr>
            <w:tcW w:w="1418" w:type="dxa"/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172,5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6CF8" w:rsidRPr="008F15BE" w:rsidRDefault="00D26CF8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26CF8" w:rsidRPr="008F15BE" w:rsidRDefault="00D26CF8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CF8" w:rsidRPr="008F15BE" w:rsidRDefault="00AA4F44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</w:tr>
      <w:tr w:rsidR="00D26CF8" w:rsidTr="00BE792B">
        <w:tc>
          <w:tcPr>
            <w:tcW w:w="2127" w:type="dxa"/>
          </w:tcPr>
          <w:p w:rsidR="00D26CF8" w:rsidRPr="00BE792B" w:rsidRDefault="00D26CF8" w:rsidP="0044426E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BE792B">
              <w:rPr>
                <w:rFonts w:ascii="Times New Roman" w:hAnsi="Times New Roman"/>
                <w:sz w:val="18"/>
                <w:szCs w:val="18"/>
              </w:rPr>
              <w:t>«Обслуживание государственного и муниципального долга»</w:t>
            </w:r>
          </w:p>
        </w:tc>
        <w:tc>
          <w:tcPr>
            <w:tcW w:w="708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993" w:type="dxa"/>
          </w:tcPr>
          <w:p w:rsidR="00D26CF8" w:rsidRPr="003B4669" w:rsidRDefault="00D26CF8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D26CF8" w:rsidRPr="008F15BE" w:rsidRDefault="00D26CF8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418" w:type="dxa"/>
          </w:tcPr>
          <w:p w:rsidR="00D26CF8" w:rsidRPr="008F15BE" w:rsidRDefault="00D26CF8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26CF8" w:rsidRPr="008F15BE" w:rsidRDefault="00D26CF8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26CF8" w:rsidRPr="008F15BE" w:rsidRDefault="00D26CF8" w:rsidP="00C70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CF8" w:rsidRPr="008F15BE" w:rsidRDefault="00D26CF8" w:rsidP="004442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501DA" w:rsidRPr="00C501DA" w:rsidRDefault="004D0642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D0642">
        <w:t xml:space="preserve">      </w:t>
      </w:r>
      <w:r w:rsidR="00147A77">
        <w:t xml:space="preserve">    </w:t>
      </w:r>
      <w:r w:rsidRPr="004D0642">
        <w:t xml:space="preserve">  </w:t>
      </w:r>
      <w:r w:rsidR="008F15BE" w:rsidRPr="004D0642"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Исходя из анализа данной таблицы, средства бюджета </w:t>
      </w:r>
      <w:r w:rsidR="00D26CF8">
        <w:rPr>
          <w:rFonts w:ascii="Times New Roman" w:eastAsiaTheme="minorHAnsi" w:hAnsi="Times New Roman"/>
          <w:sz w:val="24"/>
          <w:szCs w:val="24"/>
        </w:rPr>
        <w:t>Семигорског</w:t>
      </w:r>
      <w:r w:rsidR="00C501DA">
        <w:rPr>
          <w:rFonts w:ascii="Times New Roman" w:eastAsiaTheme="minorHAnsi" w:hAnsi="Times New Roman"/>
          <w:sz w:val="24"/>
          <w:szCs w:val="24"/>
        </w:rPr>
        <w:t xml:space="preserve">о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>сельского поселения в 201</w:t>
      </w:r>
      <w:r w:rsidR="00C501DA">
        <w:rPr>
          <w:rFonts w:ascii="Times New Roman" w:eastAsiaTheme="minorHAnsi" w:hAnsi="Times New Roman"/>
          <w:sz w:val="24"/>
          <w:szCs w:val="24"/>
        </w:rPr>
        <w:t>7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 году расходовались в основном по </w:t>
      </w:r>
      <w:r w:rsidR="00336BF4">
        <w:rPr>
          <w:rFonts w:ascii="Times New Roman" w:eastAsiaTheme="minorHAnsi" w:hAnsi="Times New Roman"/>
          <w:sz w:val="24"/>
          <w:szCs w:val="24"/>
        </w:rPr>
        <w:t>двум</w:t>
      </w:r>
      <w:r w:rsidR="00C501DA">
        <w:rPr>
          <w:rFonts w:ascii="Times New Roman" w:eastAsiaTheme="minorHAnsi" w:hAnsi="Times New Roman"/>
          <w:sz w:val="24"/>
          <w:szCs w:val="24"/>
        </w:rPr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>направлениям: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общегосударственные вопросы – </w:t>
      </w:r>
      <w:r w:rsidR="00AA4F44">
        <w:rPr>
          <w:rFonts w:ascii="Times New Roman" w:eastAsiaTheme="minorHAnsi" w:hAnsi="Times New Roman"/>
          <w:sz w:val="24"/>
          <w:szCs w:val="24"/>
        </w:rPr>
        <w:t>72,6</w:t>
      </w:r>
      <w:r w:rsidRPr="00C501DA">
        <w:rPr>
          <w:rFonts w:ascii="Times New Roman" w:eastAsiaTheme="minorHAnsi" w:hAnsi="Times New Roman"/>
          <w:sz w:val="24"/>
          <w:szCs w:val="24"/>
        </w:rPr>
        <w:t>% от общей суммы расходов;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</w:t>
      </w:r>
      <w:r w:rsidR="00147A77">
        <w:rPr>
          <w:rFonts w:ascii="Times New Roman" w:eastAsiaTheme="minorHAnsi" w:hAnsi="Times New Roman"/>
          <w:sz w:val="24"/>
          <w:szCs w:val="24"/>
        </w:rPr>
        <w:t>культура, кинематография</w:t>
      </w:r>
      <w:r w:rsidRPr="00C501DA">
        <w:rPr>
          <w:rFonts w:ascii="Times New Roman" w:eastAsiaTheme="minorHAnsi" w:hAnsi="Times New Roman"/>
          <w:sz w:val="24"/>
          <w:szCs w:val="24"/>
        </w:rPr>
        <w:t xml:space="preserve"> – </w:t>
      </w:r>
      <w:r w:rsidR="00AA4F44">
        <w:rPr>
          <w:rFonts w:ascii="Times New Roman" w:eastAsiaTheme="minorHAnsi" w:hAnsi="Times New Roman"/>
          <w:sz w:val="24"/>
          <w:szCs w:val="24"/>
        </w:rPr>
        <w:t>17,3</w:t>
      </w:r>
      <w:r w:rsidRPr="00C501DA">
        <w:rPr>
          <w:rFonts w:ascii="Times New Roman" w:eastAsiaTheme="minorHAnsi" w:hAnsi="Times New Roman"/>
          <w:sz w:val="24"/>
          <w:szCs w:val="24"/>
        </w:rPr>
        <w:t>%;</w:t>
      </w:r>
    </w:p>
    <w:p w:rsidR="004D0642" w:rsidRPr="004D0642" w:rsidRDefault="00147A77" w:rsidP="00C501DA">
      <w:pPr>
        <w:pStyle w:val="Default"/>
        <w:jc w:val="both"/>
      </w:pPr>
      <w:r>
        <w:rPr>
          <w:bCs/>
        </w:rPr>
        <w:t xml:space="preserve">          </w:t>
      </w:r>
      <w:r w:rsidR="004D0642" w:rsidRPr="000D383A">
        <w:rPr>
          <w:bCs/>
        </w:rPr>
        <w:t>1.</w:t>
      </w:r>
      <w:r w:rsidR="004D0642" w:rsidRPr="004D0642">
        <w:rPr>
          <w:b/>
          <w:bCs/>
        </w:rPr>
        <w:t xml:space="preserve"> </w:t>
      </w:r>
      <w:r w:rsidR="004D0642" w:rsidRPr="004D0642">
        <w:t>На 201</w:t>
      </w:r>
      <w:r w:rsidR="000D383A">
        <w:t>7</w:t>
      </w:r>
      <w:r w:rsidR="004D0642" w:rsidRPr="004D0642">
        <w:t xml:space="preserve"> год по разделу </w:t>
      </w:r>
      <w:r w:rsidR="00136642">
        <w:t xml:space="preserve">01.00 </w:t>
      </w:r>
      <w:r w:rsidR="004D0642" w:rsidRPr="00D3045E">
        <w:rPr>
          <w:b/>
          <w:bCs/>
          <w:i/>
        </w:rPr>
        <w:t>«Общегосударственные вопросы»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запланированы бюджетные ассигнования в объеме </w:t>
      </w:r>
      <w:r w:rsidR="00AA4F44">
        <w:t>5 432,1</w:t>
      </w:r>
      <w:r w:rsidR="000D383A" w:rsidRPr="009941FD">
        <w:rPr>
          <w:sz w:val="18"/>
          <w:szCs w:val="18"/>
        </w:rPr>
        <w:t xml:space="preserve"> </w:t>
      </w:r>
      <w:r w:rsidR="004D0642" w:rsidRPr="009941FD">
        <w:rPr>
          <w:bCs/>
        </w:rPr>
        <w:t>тыс. руб</w:t>
      </w:r>
      <w:r w:rsidR="000D383A" w:rsidRPr="009941FD">
        <w:rPr>
          <w:bCs/>
        </w:rPr>
        <w:t>лей</w:t>
      </w:r>
      <w:r w:rsidR="009941FD" w:rsidRPr="009941FD">
        <w:rPr>
          <w:bCs/>
        </w:rPr>
        <w:t>, и</w:t>
      </w:r>
      <w:r w:rsidR="004D0642" w:rsidRPr="009941FD">
        <w:t xml:space="preserve">сполнение </w:t>
      </w:r>
      <w:r w:rsidR="009941FD" w:rsidRPr="009941FD">
        <w:t>составило</w:t>
      </w:r>
      <w:r w:rsidR="004D0642" w:rsidRPr="009941FD">
        <w:t xml:space="preserve"> </w:t>
      </w:r>
      <w:r w:rsidR="00AA4F44">
        <w:rPr>
          <w:bCs/>
        </w:rPr>
        <w:t>5 321,6</w:t>
      </w:r>
      <w:r w:rsidR="004D0642" w:rsidRPr="009941FD">
        <w:rPr>
          <w:bCs/>
        </w:rPr>
        <w:t xml:space="preserve"> тыс. руб</w:t>
      </w:r>
      <w:r w:rsidR="000D383A" w:rsidRPr="009941FD">
        <w:rPr>
          <w:bCs/>
        </w:rPr>
        <w:t>лей</w:t>
      </w:r>
      <w:r w:rsidR="004D0642" w:rsidRPr="009941FD">
        <w:rPr>
          <w:bCs/>
        </w:rPr>
        <w:t>,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или </w:t>
      </w:r>
      <w:r w:rsidR="000D383A">
        <w:t>9</w:t>
      </w:r>
      <w:r w:rsidR="00AA4F44">
        <w:t>8</w:t>
      </w:r>
      <w:r w:rsidR="004D0642" w:rsidRPr="004D0642">
        <w:t xml:space="preserve">% к </w:t>
      </w:r>
      <w:r w:rsidR="009941FD">
        <w:t xml:space="preserve">плановым </w:t>
      </w:r>
      <w:r w:rsidR="00336BF4">
        <w:t>показателям</w:t>
      </w:r>
      <w:r w:rsidR="004D0642" w:rsidRPr="004D0642">
        <w:t xml:space="preserve">. </w:t>
      </w:r>
    </w:p>
    <w:p w:rsidR="004D0642" w:rsidRPr="004D0642" w:rsidRDefault="002B66AA" w:rsidP="004D0642">
      <w:pPr>
        <w:pStyle w:val="Default"/>
        <w:jc w:val="both"/>
      </w:pPr>
      <w:r>
        <w:rPr>
          <w:bCs/>
        </w:rPr>
        <w:t xml:space="preserve">          </w:t>
      </w:r>
      <w:r w:rsidR="004D0642" w:rsidRPr="000D383A">
        <w:rPr>
          <w:bCs/>
        </w:rPr>
        <w:t>1.1.</w:t>
      </w:r>
      <w:r w:rsidR="004D0642" w:rsidRPr="004D0642">
        <w:rPr>
          <w:b/>
          <w:bCs/>
        </w:rPr>
        <w:t xml:space="preserve"> </w:t>
      </w:r>
      <w:r w:rsidR="004D0642" w:rsidRPr="000D383A">
        <w:rPr>
          <w:bCs/>
        </w:rPr>
        <w:t>По подразделу 01</w:t>
      </w:r>
      <w:r>
        <w:rPr>
          <w:bCs/>
        </w:rPr>
        <w:t>.</w:t>
      </w:r>
      <w:r w:rsidR="004D0642" w:rsidRPr="000D383A">
        <w:rPr>
          <w:bCs/>
        </w:rPr>
        <w:t>02</w:t>
      </w:r>
      <w:r w:rsidR="004D0642" w:rsidRPr="004D0642">
        <w:rPr>
          <w:b/>
          <w:bCs/>
        </w:rPr>
        <w:t xml:space="preserve"> </w:t>
      </w:r>
      <w:r w:rsidR="004D0642" w:rsidRPr="00D3045E">
        <w:rPr>
          <w:b/>
          <w:bCs/>
          <w:i/>
        </w:rPr>
        <w:t>«Функционирование высшего должностного лица муниципального образования</w:t>
      </w:r>
      <w:r w:rsidR="00D3045E">
        <w:rPr>
          <w:b/>
          <w:bCs/>
        </w:rPr>
        <w:t>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при плане </w:t>
      </w:r>
      <w:r w:rsidR="00AA4F44">
        <w:t>706,7</w:t>
      </w:r>
      <w:r w:rsidR="004D0642" w:rsidRPr="004D0642">
        <w:t xml:space="preserve"> тыс. руб</w:t>
      </w:r>
      <w:r w:rsidR="000D383A">
        <w:t>лей</w:t>
      </w:r>
      <w:r w:rsidR="004D0642" w:rsidRPr="004D0642">
        <w:t xml:space="preserve"> </w:t>
      </w:r>
      <w:r w:rsidR="00672469">
        <w:t>исполнено</w:t>
      </w:r>
      <w:r w:rsidR="004D0642" w:rsidRPr="009941FD">
        <w:t xml:space="preserve"> </w:t>
      </w:r>
      <w:r w:rsidR="00AA4F44">
        <w:rPr>
          <w:bCs/>
        </w:rPr>
        <w:t>705,7</w:t>
      </w:r>
      <w:r w:rsidR="004D0642" w:rsidRPr="009941FD">
        <w:rPr>
          <w:bCs/>
        </w:rPr>
        <w:t xml:space="preserve"> тыс. руб</w:t>
      </w:r>
      <w:r w:rsidR="000D383A" w:rsidRPr="009941FD">
        <w:rPr>
          <w:bCs/>
        </w:rPr>
        <w:t>лей</w:t>
      </w:r>
      <w:r w:rsidR="004D0642" w:rsidRPr="009941FD">
        <w:rPr>
          <w:bCs/>
        </w:rPr>
        <w:t xml:space="preserve">, </w:t>
      </w:r>
      <w:r w:rsidR="004D0642" w:rsidRPr="009941FD">
        <w:t>и</w:t>
      </w:r>
      <w:r w:rsidR="004D0642" w:rsidRPr="004D0642">
        <w:t xml:space="preserve">ли </w:t>
      </w:r>
      <w:r w:rsidR="00AA4F44">
        <w:t>100</w:t>
      </w:r>
      <w:r w:rsidR="004D0642" w:rsidRPr="004D0642">
        <w:t xml:space="preserve">% к плану. Доля расходов </w:t>
      </w:r>
      <w:r w:rsidR="00672469">
        <w:t xml:space="preserve">в объеме расходов муниципального образования </w:t>
      </w:r>
      <w:r w:rsidR="004D0642" w:rsidRPr="004D0642">
        <w:t>по данному подразделу</w:t>
      </w:r>
      <w:r w:rsidR="00672469">
        <w:t xml:space="preserve"> составила</w:t>
      </w:r>
      <w:r w:rsidR="004D0642" w:rsidRPr="004D0642">
        <w:t xml:space="preserve"> </w:t>
      </w:r>
      <w:r w:rsidR="00AA4F44">
        <w:t>9,6</w:t>
      </w:r>
      <w:r w:rsidR="004D0642" w:rsidRPr="004D0642">
        <w:t xml:space="preserve">%, в т.ч.: </w:t>
      </w:r>
    </w:p>
    <w:p w:rsidR="004D0642" w:rsidRPr="000D383A" w:rsidRDefault="007D4EC4" w:rsidP="004D0642">
      <w:pPr>
        <w:pStyle w:val="Default"/>
        <w:jc w:val="both"/>
      </w:pPr>
      <w:r>
        <w:rPr>
          <w:bCs/>
        </w:rPr>
        <w:lastRenderedPageBreak/>
        <w:t>- н</w:t>
      </w:r>
      <w:r w:rsidR="004D0642" w:rsidRPr="00240182">
        <w:rPr>
          <w:bCs/>
        </w:rPr>
        <w:t>а заработную плату (ст. 211</w:t>
      </w:r>
      <w:r w:rsidR="004D0642" w:rsidRPr="004D0642">
        <w:rPr>
          <w:b/>
          <w:bCs/>
        </w:rPr>
        <w:t xml:space="preserve">) </w:t>
      </w:r>
      <w:r w:rsidR="00147A77">
        <w:t>–</w:t>
      </w:r>
      <w:r w:rsidR="004D0642" w:rsidRPr="004D0642">
        <w:t xml:space="preserve"> </w:t>
      </w:r>
      <w:r w:rsidR="00AA4F44">
        <w:rPr>
          <w:bCs/>
        </w:rPr>
        <w:t>539,1</w:t>
      </w:r>
      <w:r w:rsidR="004D0642" w:rsidRPr="000D383A">
        <w:rPr>
          <w:bCs/>
        </w:rPr>
        <w:t xml:space="preserve"> тыс. руб</w:t>
      </w:r>
      <w:r w:rsidR="000D383A" w:rsidRPr="000D383A">
        <w:t>лей</w:t>
      </w:r>
      <w:r w:rsidR="004D0642" w:rsidRPr="000D383A">
        <w:t xml:space="preserve"> или </w:t>
      </w:r>
      <w:r w:rsidR="00AA4F44">
        <w:t>100</w:t>
      </w:r>
      <w:r w:rsidR="004D0642" w:rsidRPr="000D383A">
        <w:t>% к плану</w:t>
      </w:r>
      <w:r>
        <w:t>;</w:t>
      </w:r>
    </w:p>
    <w:p w:rsidR="004D0642" w:rsidRPr="004D0642" w:rsidRDefault="007D4EC4" w:rsidP="004D0642">
      <w:pPr>
        <w:pStyle w:val="Default"/>
        <w:jc w:val="both"/>
      </w:pPr>
      <w:r>
        <w:rPr>
          <w:bCs/>
        </w:rPr>
        <w:t>- н</w:t>
      </w:r>
      <w:r w:rsidR="004D0642" w:rsidRPr="000D383A">
        <w:rPr>
          <w:bCs/>
        </w:rPr>
        <w:t xml:space="preserve">ачисления на оплату труда (ст. 213) </w:t>
      </w:r>
      <w:r w:rsidR="00147A77">
        <w:t>–</w:t>
      </w:r>
      <w:r w:rsidR="004D0642" w:rsidRPr="000D383A">
        <w:t xml:space="preserve"> </w:t>
      </w:r>
      <w:r w:rsidR="00AA4F44">
        <w:rPr>
          <w:bCs/>
        </w:rPr>
        <w:t>166,6</w:t>
      </w:r>
      <w:r w:rsidR="00336BF4">
        <w:rPr>
          <w:bCs/>
        </w:rPr>
        <w:t xml:space="preserve"> </w:t>
      </w:r>
      <w:r w:rsidR="004D0642" w:rsidRPr="000D383A">
        <w:rPr>
          <w:bCs/>
        </w:rPr>
        <w:t>тыс. руб</w:t>
      </w:r>
      <w:r>
        <w:rPr>
          <w:bCs/>
        </w:rPr>
        <w:t>лей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или </w:t>
      </w:r>
      <w:r w:rsidR="00AA4F44">
        <w:t>100</w:t>
      </w:r>
      <w:r w:rsidR="004D0642" w:rsidRPr="004D0642">
        <w:t xml:space="preserve">% к плану. </w:t>
      </w:r>
    </w:p>
    <w:p w:rsidR="00EA2248" w:rsidRDefault="00240182" w:rsidP="00EA2248">
      <w:pPr>
        <w:pStyle w:val="Default"/>
        <w:jc w:val="both"/>
      </w:pPr>
      <w:r>
        <w:t xml:space="preserve">         </w:t>
      </w:r>
      <w:r w:rsidR="004D0642" w:rsidRPr="004D0642">
        <w:t xml:space="preserve">Решением Думы </w:t>
      </w:r>
      <w:r w:rsidR="00DA6F94">
        <w:t>Семигорского</w:t>
      </w:r>
      <w:r w:rsidR="00147A77">
        <w:t xml:space="preserve"> сельского поселения</w:t>
      </w:r>
      <w:r w:rsidR="004D0642" w:rsidRPr="004D0642">
        <w:t xml:space="preserve"> от </w:t>
      </w:r>
      <w:r w:rsidR="00DA6F94">
        <w:rPr>
          <w:i/>
        </w:rPr>
        <w:t>25.01.2017</w:t>
      </w:r>
      <w:r w:rsidR="004D0642" w:rsidRPr="00DA6F94">
        <w:rPr>
          <w:i/>
        </w:rPr>
        <w:t xml:space="preserve"> № </w:t>
      </w:r>
      <w:r w:rsidR="00147A77" w:rsidRPr="00DA6F94">
        <w:rPr>
          <w:i/>
        </w:rPr>
        <w:t>154</w:t>
      </w:r>
      <w:r w:rsidR="00872235" w:rsidRPr="00DA6F94">
        <w:rPr>
          <w:i/>
        </w:rPr>
        <w:t xml:space="preserve"> </w:t>
      </w:r>
      <w:r w:rsidR="004D0642" w:rsidRPr="00DA6F94">
        <w:rPr>
          <w:i/>
        </w:rPr>
        <w:t>«</w:t>
      </w:r>
      <w:r w:rsidR="00C70D88">
        <w:rPr>
          <w:i/>
        </w:rPr>
        <w:t xml:space="preserve">О денежном вознаграждении </w:t>
      </w:r>
      <w:r w:rsidR="00147A77" w:rsidRPr="00DA6F94">
        <w:rPr>
          <w:i/>
        </w:rPr>
        <w:t xml:space="preserve">Главы </w:t>
      </w:r>
      <w:r w:rsidR="00DA6F94">
        <w:rPr>
          <w:i/>
        </w:rPr>
        <w:t xml:space="preserve">Семигорского </w:t>
      </w:r>
      <w:r w:rsidR="00C70D88">
        <w:rPr>
          <w:i/>
        </w:rPr>
        <w:t>муниципального образования</w:t>
      </w:r>
      <w:r w:rsidR="004D0642" w:rsidRPr="00DA6F94">
        <w:rPr>
          <w:i/>
        </w:rPr>
        <w:t>»</w:t>
      </w:r>
      <w:r w:rsidR="004D0642" w:rsidRPr="004D0642">
        <w:t xml:space="preserve"> </w:t>
      </w:r>
      <w:r w:rsidR="00C70D88">
        <w:t>главе сельского поселения утверждено денежное содержание согласно штатному расписанию в размере</w:t>
      </w:r>
      <w:r w:rsidR="004D0642" w:rsidRPr="004D0642">
        <w:t xml:space="preserve"> </w:t>
      </w:r>
      <w:r w:rsidR="00DA6F94" w:rsidRPr="004B2F70">
        <w:rPr>
          <w:b/>
          <w:bCs/>
          <w:i/>
        </w:rPr>
        <w:t>544,</w:t>
      </w:r>
      <w:r w:rsidR="00C70D88" w:rsidRPr="004B2F70">
        <w:rPr>
          <w:b/>
          <w:bCs/>
          <w:i/>
        </w:rPr>
        <w:t>4</w:t>
      </w:r>
      <w:r w:rsidR="004B2F70">
        <w:rPr>
          <w:bCs/>
          <w:i/>
        </w:rPr>
        <w:t xml:space="preserve"> </w:t>
      </w:r>
      <w:r w:rsidR="00872235">
        <w:rPr>
          <w:bCs/>
        </w:rPr>
        <w:t xml:space="preserve">тыс. рублей </w:t>
      </w:r>
      <w:r w:rsidR="004D0642" w:rsidRPr="004D0642">
        <w:t xml:space="preserve">в </w:t>
      </w:r>
      <w:r w:rsidR="00FC2C95">
        <w:t>год</w:t>
      </w:r>
      <w:r w:rsidR="004D0642" w:rsidRPr="004D0642">
        <w:t xml:space="preserve">. </w:t>
      </w:r>
      <w:r w:rsidR="00EA2248">
        <w:t xml:space="preserve">Норматив формирования расходов на оплату труда главы Семигорского МО </w:t>
      </w:r>
      <w:r w:rsidR="00336BF4">
        <w:t xml:space="preserve">доведен письмом министерства труда и занятости Иркутской области от 15.03.2017 № 02-74-1206/17 </w:t>
      </w:r>
      <w:r w:rsidR="00EA2248">
        <w:t xml:space="preserve">в размере 42,5 тыс. рублей в месяц и 510,3 тыс. рублей в год.  </w:t>
      </w:r>
    </w:p>
    <w:p w:rsidR="00EA2248" w:rsidRDefault="00EA2248" w:rsidP="004D0642">
      <w:pPr>
        <w:pStyle w:val="Default"/>
        <w:jc w:val="both"/>
      </w:pPr>
      <w:r>
        <w:t xml:space="preserve">         </w:t>
      </w:r>
      <w:r w:rsidR="00C70D88">
        <w:t xml:space="preserve">В целях приведения в соответствие </w:t>
      </w:r>
      <w:r>
        <w:t xml:space="preserve">указанного </w:t>
      </w:r>
      <w:r w:rsidR="00C70D88">
        <w:t>норматива утверждено новое штатное расписание главы администрации от 29.03.2017 с годовым фондом оплаты труда в сумме 510,2 тыс. рублей</w:t>
      </w:r>
      <w:r>
        <w:t xml:space="preserve">,  </w:t>
      </w:r>
      <w:r w:rsidRPr="004B2F70">
        <w:rPr>
          <w:i/>
        </w:rPr>
        <w:t>при этом</w:t>
      </w:r>
      <w:r>
        <w:rPr>
          <w:i/>
        </w:rPr>
        <w:t>, в ходе проведения экспертизы</w:t>
      </w:r>
      <w:r w:rsidRPr="004B2F70">
        <w:rPr>
          <w:i/>
        </w:rPr>
        <w:t xml:space="preserve"> </w:t>
      </w:r>
      <w:r>
        <w:rPr>
          <w:i/>
        </w:rPr>
        <w:t xml:space="preserve">было установлено, что </w:t>
      </w:r>
      <w:r w:rsidRPr="004B2F70">
        <w:rPr>
          <w:i/>
        </w:rPr>
        <w:t>нормативно-правовой документ</w:t>
      </w:r>
      <w:r>
        <w:rPr>
          <w:i/>
        </w:rPr>
        <w:t xml:space="preserve"> муниципального образования</w:t>
      </w:r>
      <w:r w:rsidRPr="004B2F70">
        <w:rPr>
          <w:i/>
        </w:rPr>
        <w:t>, регламентирующий оплату труда выборному должностному лицу</w:t>
      </w:r>
      <w:r>
        <w:rPr>
          <w:i/>
        </w:rPr>
        <w:t xml:space="preserve"> (с учетом доведенного норматива) был не разработан и не утвержден</w:t>
      </w:r>
      <w:r>
        <w:t xml:space="preserve">. </w:t>
      </w:r>
      <w:r w:rsidR="00C70D88">
        <w:t xml:space="preserve"> </w:t>
      </w:r>
    </w:p>
    <w:p w:rsidR="00EA2248" w:rsidRDefault="00EA2248" w:rsidP="00EA2248">
      <w:pPr>
        <w:pStyle w:val="Default"/>
        <w:jc w:val="both"/>
      </w:pPr>
      <w:r>
        <w:t xml:space="preserve"> </w:t>
      </w:r>
      <w:r w:rsidR="00BA0542" w:rsidRPr="00C73275">
        <w:t xml:space="preserve">  </w:t>
      </w:r>
      <w:r w:rsidR="00740AA5" w:rsidRPr="00C73275">
        <w:rPr>
          <w:i/>
        </w:rPr>
        <w:t xml:space="preserve">   </w:t>
      </w:r>
      <w:r w:rsidR="00740AA5" w:rsidRPr="00C73275">
        <w:t xml:space="preserve">   Годовое начисление заработной платы Глав</w:t>
      </w:r>
      <w:r w:rsidR="00C73275">
        <w:t>е</w:t>
      </w:r>
      <w:r w:rsidR="00740AA5" w:rsidRPr="00C73275">
        <w:t xml:space="preserve"> поселений за 2017 год  составило </w:t>
      </w:r>
      <w:r>
        <w:t>539,1</w:t>
      </w:r>
      <w:r w:rsidR="00740AA5" w:rsidRPr="00C73275">
        <w:t xml:space="preserve"> тыс. рублей. </w:t>
      </w:r>
      <w:r>
        <w:t>Согласно распоряжению Главы Семигорского МО от 18.09.2017 № 50, в связи с прекращением полномочий Главы муниципального образования Лопатина К.С. была начислена и выплачена ему компенсация за неиспользованный отпуск в количестве  15 календарных дней в сумме  21,6 тыс. рублей.</w:t>
      </w:r>
    </w:p>
    <w:p w:rsidR="00EA2248" w:rsidRDefault="00EA2248" w:rsidP="00EA2248">
      <w:pPr>
        <w:pStyle w:val="Default"/>
        <w:jc w:val="both"/>
      </w:pPr>
      <w:r>
        <w:t xml:space="preserve">       </w:t>
      </w:r>
      <w:r w:rsidR="0078273A">
        <w:t xml:space="preserve"> </w:t>
      </w:r>
      <w:r>
        <w:t xml:space="preserve"> По информации, представленной И.о. начальника Централизованной бухгалтерии Финансового управления администрации Нижнеилимского муниципального района </w:t>
      </w:r>
      <w:r w:rsidRPr="00EA2248">
        <w:rPr>
          <w:b/>
          <w:i/>
        </w:rPr>
        <w:t>превышение норматива</w:t>
      </w:r>
      <w:r>
        <w:rPr>
          <w:b/>
          <w:i/>
        </w:rPr>
        <w:t xml:space="preserve"> формирования расходов на оплату труда </w:t>
      </w:r>
      <w:r w:rsidR="00336BF4">
        <w:rPr>
          <w:b/>
          <w:i/>
        </w:rPr>
        <w:t xml:space="preserve">в сумме </w:t>
      </w:r>
      <w:r w:rsidRPr="00EA2248">
        <w:rPr>
          <w:b/>
          <w:i/>
        </w:rPr>
        <w:t xml:space="preserve">7,2 тыс. рублей </w:t>
      </w:r>
      <w:r>
        <w:rPr>
          <w:b/>
          <w:i/>
        </w:rPr>
        <w:t xml:space="preserve">обусловлено </w:t>
      </w:r>
      <w:r w:rsidR="00336BF4">
        <w:rPr>
          <w:b/>
          <w:i/>
        </w:rPr>
        <w:t>расчетом</w:t>
      </w:r>
      <w:r>
        <w:rPr>
          <w:b/>
          <w:i/>
        </w:rPr>
        <w:t xml:space="preserve"> среднего заработка</w:t>
      </w:r>
      <w:r w:rsidR="00336BF4">
        <w:rPr>
          <w:b/>
          <w:i/>
        </w:rPr>
        <w:t xml:space="preserve">, учитываемого при начислении  </w:t>
      </w:r>
      <w:r>
        <w:rPr>
          <w:b/>
          <w:i/>
        </w:rPr>
        <w:t>отпускных.</w:t>
      </w:r>
    </w:p>
    <w:p w:rsidR="00C73275" w:rsidRDefault="009941FD" w:rsidP="00EA2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bCs/>
          <w:sz w:val="23"/>
          <w:szCs w:val="23"/>
        </w:rPr>
        <w:t xml:space="preserve">        </w:t>
      </w:r>
      <w:r w:rsidR="00C73275" w:rsidRPr="00C73275">
        <w:rPr>
          <w:rFonts w:ascii="Times New Roman" w:hAnsi="Times New Roman"/>
          <w:sz w:val="24"/>
          <w:szCs w:val="24"/>
        </w:rPr>
        <w:t xml:space="preserve">    1.2.</w:t>
      </w:r>
      <w:r w:rsidR="00C73275">
        <w:t xml:space="preserve"> </w:t>
      </w:r>
      <w:r w:rsidR="00C73275">
        <w:rPr>
          <w:rFonts w:ascii="Times New Roman" w:hAnsi="Times New Roman"/>
          <w:sz w:val="24"/>
          <w:szCs w:val="24"/>
        </w:rPr>
        <w:t>Расходы по подразделу</w:t>
      </w:r>
      <w:r w:rsidR="00C73275" w:rsidRPr="005D061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C73275" w:rsidRPr="009941FD">
        <w:rPr>
          <w:rFonts w:ascii="Times New Roman" w:hAnsi="Times New Roman"/>
          <w:bCs/>
          <w:iCs/>
          <w:sz w:val="24"/>
          <w:szCs w:val="24"/>
        </w:rPr>
        <w:t>01.03</w:t>
      </w:r>
      <w:r w:rsidR="00C73275" w:rsidRPr="0056185D">
        <w:rPr>
          <w:rFonts w:ascii="Times New Roman" w:hAnsi="Times New Roman"/>
          <w:b/>
          <w:bCs/>
          <w:i/>
          <w:iCs/>
          <w:sz w:val="24"/>
          <w:szCs w:val="24"/>
        </w:rPr>
        <w:t xml:space="preserve"> «Функционирование законодательных</w:t>
      </w:r>
      <w:r w:rsidR="00C73275" w:rsidRPr="0056185D">
        <w:rPr>
          <w:rFonts w:ascii="Times New Roman" w:hAnsi="Times New Roman"/>
          <w:b/>
          <w:sz w:val="24"/>
          <w:szCs w:val="24"/>
        </w:rPr>
        <w:t xml:space="preserve"> </w:t>
      </w:r>
      <w:r w:rsidR="00C73275" w:rsidRPr="0056185D">
        <w:rPr>
          <w:rFonts w:ascii="Times New Roman" w:hAnsi="Times New Roman"/>
          <w:b/>
          <w:bCs/>
          <w:i/>
          <w:iCs/>
          <w:sz w:val="24"/>
          <w:szCs w:val="24"/>
        </w:rPr>
        <w:t>(представительных) органов государственной власти и представительных</w:t>
      </w:r>
      <w:r w:rsidR="00C73275" w:rsidRPr="0056185D">
        <w:rPr>
          <w:rFonts w:ascii="Times New Roman" w:hAnsi="Times New Roman"/>
          <w:b/>
          <w:sz w:val="24"/>
          <w:szCs w:val="24"/>
        </w:rPr>
        <w:t xml:space="preserve"> </w:t>
      </w:r>
      <w:r w:rsidR="00C73275" w:rsidRPr="0056185D">
        <w:rPr>
          <w:rFonts w:ascii="Times New Roman" w:hAnsi="Times New Roman"/>
          <w:b/>
          <w:bCs/>
          <w:i/>
          <w:iCs/>
          <w:sz w:val="24"/>
          <w:szCs w:val="24"/>
        </w:rPr>
        <w:t>органов муниципальных образований»</w:t>
      </w:r>
      <w:r w:rsidR="00C73275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C73275">
        <w:rPr>
          <w:rFonts w:ascii="Times New Roman" w:hAnsi="Times New Roman"/>
          <w:bCs/>
          <w:iCs/>
          <w:sz w:val="24"/>
          <w:szCs w:val="24"/>
        </w:rPr>
        <w:t xml:space="preserve">исполнены в сумме </w:t>
      </w:r>
      <w:r w:rsidR="00336BF4">
        <w:rPr>
          <w:rFonts w:ascii="Times New Roman" w:hAnsi="Times New Roman"/>
          <w:bCs/>
          <w:iCs/>
          <w:sz w:val="24"/>
          <w:szCs w:val="24"/>
        </w:rPr>
        <w:t>350,1 тыс. рублей</w:t>
      </w:r>
      <w:r w:rsidR="00C73275">
        <w:rPr>
          <w:rFonts w:ascii="Times New Roman" w:hAnsi="Times New Roman"/>
          <w:bCs/>
          <w:iCs/>
          <w:sz w:val="24"/>
          <w:szCs w:val="24"/>
        </w:rPr>
        <w:t xml:space="preserve"> или </w:t>
      </w:r>
      <w:r w:rsidR="00EA2248">
        <w:rPr>
          <w:rFonts w:ascii="Times New Roman" w:hAnsi="Times New Roman"/>
          <w:bCs/>
          <w:iCs/>
          <w:sz w:val="24"/>
          <w:szCs w:val="24"/>
        </w:rPr>
        <w:t>99</w:t>
      </w:r>
      <w:r w:rsidR="00C73275">
        <w:rPr>
          <w:rFonts w:ascii="Times New Roman" w:hAnsi="Times New Roman"/>
          <w:bCs/>
          <w:iCs/>
          <w:sz w:val="24"/>
          <w:szCs w:val="24"/>
        </w:rPr>
        <w:t xml:space="preserve">% от уточненных плановых назначений. </w:t>
      </w:r>
      <w:r w:rsidR="00EA2248">
        <w:rPr>
          <w:rFonts w:ascii="Times New Roman" w:hAnsi="Times New Roman"/>
          <w:bCs/>
          <w:iCs/>
          <w:sz w:val="24"/>
          <w:szCs w:val="24"/>
        </w:rPr>
        <w:t>Заместителю председателя</w:t>
      </w:r>
      <w:r w:rsidR="00C73275">
        <w:rPr>
          <w:rFonts w:ascii="Times New Roman" w:hAnsi="Times New Roman"/>
          <w:bCs/>
          <w:iCs/>
          <w:sz w:val="24"/>
          <w:szCs w:val="24"/>
        </w:rPr>
        <w:t xml:space="preserve"> Думы </w:t>
      </w:r>
      <w:r w:rsidR="00EA2248">
        <w:rPr>
          <w:rFonts w:ascii="Times New Roman" w:hAnsi="Times New Roman"/>
          <w:bCs/>
          <w:iCs/>
          <w:sz w:val="24"/>
          <w:szCs w:val="24"/>
        </w:rPr>
        <w:t>Семигорского</w:t>
      </w:r>
      <w:r w:rsidR="00C73275">
        <w:rPr>
          <w:rFonts w:ascii="Times New Roman" w:hAnsi="Times New Roman"/>
          <w:bCs/>
          <w:iCs/>
          <w:sz w:val="24"/>
          <w:szCs w:val="24"/>
        </w:rPr>
        <w:t xml:space="preserve"> СП, осуществляющему полномочия на постоянной основе, за счет средств местного бюджета в 2017 году была произведена оплата труда в виде денежного вознаграждения и иных дополнительных выплат, в том числе:</w:t>
      </w:r>
    </w:p>
    <w:p w:rsidR="00C73275" w:rsidRDefault="00C73275" w:rsidP="00C7327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- по 211 статье расходов «Заработная плата» - </w:t>
      </w:r>
      <w:r w:rsidR="00EA2248">
        <w:rPr>
          <w:rFonts w:ascii="Times New Roman" w:hAnsi="Times New Roman"/>
          <w:bCs/>
          <w:iCs/>
          <w:sz w:val="24"/>
          <w:szCs w:val="24"/>
        </w:rPr>
        <w:t>264,4</w:t>
      </w:r>
      <w:r>
        <w:rPr>
          <w:rFonts w:ascii="Times New Roman" w:hAnsi="Times New Roman"/>
          <w:bCs/>
          <w:iCs/>
          <w:sz w:val="24"/>
          <w:szCs w:val="24"/>
        </w:rPr>
        <w:t xml:space="preserve"> тыс. рублей (100% от плановых назначений);</w:t>
      </w:r>
    </w:p>
    <w:p w:rsidR="00C73275" w:rsidRDefault="00C73275" w:rsidP="00C732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по 213 статье «</w:t>
      </w:r>
      <w:r>
        <w:rPr>
          <w:rFonts w:ascii="Times New Roman" w:hAnsi="Times New Roman"/>
          <w:bCs/>
          <w:sz w:val="24"/>
          <w:szCs w:val="24"/>
        </w:rPr>
        <w:t>Н</w:t>
      </w:r>
      <w:r w:rsidRPr="00927052">
        <w:rPr>
          <w:rFonts w:ascii="Times New Roman" w:hAnsi="Times New Roman"/>
          <w:bCs/>
          <w:sz w:val="24"/>
          <w:szCs w:val="24"/>
        </w:rPr>
        <w:t>ачисления на оплату труда</w:t>
      </w:r>
      <w:r>
        <w:rPr>
          <w:rFonts w:ascii="Times New Roman" w:hAnsi="Times New Roman"/>
          <w:bCs/>
          <w:sz w:val="24"/>
          <w:szCs w:val="24"/>
        </w:rPr>
        <w:t xml:space="preserve">» - </w:t>
      </w:r>
      <w:r w:rsidR="00EA2248">
        <w:rPr>
          <w:rFonts w:ascii="Times New Roman" w:hAnsi="Times New Roman"/>
          <w:bCs/>
          <w:sz w:val="24"/>
          <w:szCs w:val="24"/>
        </w:rPr>
        <w:t>85,7</w:t>
      </w:r>
      <w:r>
        <w:rPr>
          <w:rFonts w:ascii="Times New Roman" w:hAnsi="Times New Roman"/>
          <w:bCs/>
          <w:sz w:val="24"/>
          <w:szCs w:val="24"/>
        </w:rPr>
        <w:t xml:space="preserve"> тыс. рублей.</w:t>
      </w:r>
    </w:p>
    <w:p w:rsidR="00C73275" w:rsidRDefault="00336BF4" w:rsidP="00C732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C73275">
        <w:rPr>
          <w:rFonts w:ascii="Times New Roman" w:hAnsi="Times New Roman"/>
          <w:i/>
          <w:sz w:val="24"/>
          <w:szCs w:val="24"/>
        </w:rPr>
        <w:t>КСП района отмечала в заключени</w:t>
      </w:r>
      <w:r>
        <w:rPr>
          <w:rFonts w:ascii="Times New Roman" w:hAnsi="Times New Roman"/>
          <w:i/>
          <w:sz w:val="24"/>
          <w:szCs w:val="24"/>
        </w:rPr>
        <w:t>е</w:t>
      </w:r>
      <w:r w:rsidRPr="00C73275">
        <w:rPr>
          <w:rFonts w:ascii="Times New Roman" w:hAnsi="Times New Roman"/>
          <w:i/>
          <w:sz w:val="24"/>
          <w:szCs w:val="24"/>
        </w:rPr>
        <w:t xml:space="preserve"> по внешней проверки годового отчета об исполнении бюджета за 2016 год</w:t>
      </w:r>
      <w:r w:rsidR="00C73275" w:rsidRPr="00C73275">
        <w:rPr>
          <w:rFonts w:ascii="Times New Roman" w:hAnsi="Times New Roman"/>
          <w:i/>
          <w:sz w:val="24"/>
          <w:szCs w:val="24"/>
        </w:rPr>
        <w:t xml:space="preserve">, что учитывая уровень дотационности бюджета </w:t>
      </w:r>
      <w:r w:rsidR="00EA2248">
        <w:rPr>
          <w:rFonts w:ascii="Times New Roman" w:hAnsi="Times New Roman"/>
          <w:i/>
          <w:sz w:val="24"/>
          <w:szCs w:val="24"/>
        </w:rPr>
        <w:t>Семигорского</w:t>
      </w:r>
      <w:r w:rsidR="00C73275" w:rsidRPr="00C73275">
        <w:rPr>
          <w:rFonts w:ascii="Times New Roman" w:hAnsi="Times New Roman"/>
          <w:i/>
          <w:sz w:val="24"/>
          <w:szCs w:val="24"/>
        </w:rPr>
        <w:t xml:space="preserve"> МО (доля безвозмездных поступлений в общем объеме доходов  бюджета поселения </w:t>
      </w:r>
      <w:r>
        <w:rPr>
          <w:rFonts w:ascii="Times New Roman" w:hAnsi="Times New Roman"/>
          <w:i/>
          <w:sz w:val="24"/>
          <w:szCs w:val="24"/>
        </w:rPr>
        <w:t xml:space="preserve">составляет более </w:t>
      </w:r>
      <w:r w:rsidR="0078273A">
        <w:rPr>
          <w:rFonts w:ascii="Times New Roman" w:hAnsi="Times New Roman"/>
          <w:i/>
          <w:sz w:val="24"/>
          <w:szCs w:val="24"/>
        </w:rPr>
        <w:t>8</w:t>
      </w:r>
      <w:r>
        <w:rPr>
          <w:rFonts w:ascii="Times New Roman" w:hAnsi="Times New Roman"/>
          <w:i/>
          <w:sz w:val="24"/>
          <w:szCs w:val="24"/>
        </w:rPr>
        <w:t>0</w:t>
      </w:r>
      <w:r w:rsidR="00C73275" w:rsidRPr="00C73275">
        <w:rPr>
          <w:rFonts w:ascii="Times New Roman" w:hAnsi="Times New Roman"/>
          <w:i/>
          <w:sz w:val="24"/>
          <w:szCs w:val="24"/>
        </w:rPr>
        <w:t>%), гарантии заместителю председателя Думы поселения по оплате труда не должны формироваться в  расходах бюджета поселения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336BF4" w:rsidRDefault="00336BF4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</w:t>
      </w:r>
      <w:r w:rsidR="006700CE">
        <w:rPr>
          <w:rFonts w:ascii="Times New Roman" w:hAnsi="Times New Roman"/>
          <w:sz w:val="24"/>
          <w:szCs w:val="24"/>
        </w:rPr>
        <w:t>В ходе подготовки настоящего заключен</w:t>
      </w:r>
      <w:r w:rsidR="00F37E08">
        <w:rPr>
          <w:rFonts w:ascii="Times New Roman" w:hAnsi="Times New Roman"/>
          <w:sz w:val="24"/>
          <w:szCs w:val="24"/>
        </w:rPr>
        <w:t>ия</w:t>
      </w:r>
      <w:r w:rsidR="006700CE">
        <w:rPr>
          <w:rFonts w:ascii="Times New Roman" w:hAnsi="Times New Roman"/>
          <w:sz w:val="24"/>
          <w:szCs w:val="24"/>
        </w:rPr>
        <w:t xml:space="preserve"> установлено</w:t>
      </w:r>
      <w:r>
        <w:rPr>
          <w:rFonts w:ascii="Times New Roman" w:hAnsi="Times New Roman"/>
          <w:sz w:val="24"/>
          <w:szCs w:val="24"/>
        </w:rPr>
        <w:t xml:space="preserve">, что Решением Думы Семигорского СП от </w:t>
      </w:r>
      <w:r w:rsidR="006700CE">
        <w:rPr>
          <w:rFonts w:ascii="Times New Roman" w:hAnsi="Times New Roman"/>
          <w:sz w:val="24"/>
          <w:szCs w:val="24"/>
        </w:rPr>
        <w:t xml:space="preserve">29.11.2017 № </w:t>
      </w:r>
      <w:r w:rsidR="00F37E08">
        <w:rPr>
          <w:rFonts w:ascii="Times New Roman" w:hAnsi="Times New Roman"/>
          <w:sz w:val="24"/>
          <w:szCs w:val="24"/>
        </w:rPr>
        <w:t>187</w:t>
      </w:r>
      <w:r w:rsidR="006700CE">
        <w:rPr>
          <w:rFonts w:ascii="Times New Roman" w:hAnsi="Times New Roman"/>
          <w:sz w:val="24"/>
          <w:szCs w:val="24"/>
        </w:rPr>
        <w:t xml:space="preserve"> принято решение о том, что полномочия заместителя председателя Думы Семигорского МО будут осуществлять на непостоянной основе.</w:t>
      </w:r>
    </w:p>
    <w:p w:rsidR="009941FD" w:rsidRDefault="002B66AA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t xml:space="preserve">        </w:t>
      </w:r>
      <w:r w:rsidR="004D0642" w:rsidRPr="009941FD">
        <w:rPr>
          <w:bCs/>
          <w:color w:val="auto"/>
        </w:rPr>
        <w:t>1.</w:t>
      </w:r>
      <w:r w:rsidR="00C73275">
        <w:rPr>
          <w:bCs/>
          <w:color w:val="auto"/>
        </w:rPr>
        <w:t>3</w:t>
      </w:r>
      <w:r w:rsidR="004D0642" w:rsidRPr="009941FD">
        <w:rPr>
          <w:color w:val="auto"/>
        </w:rPr>
        <w:t>.</w:t>
      </w:r>
      <w:r w:rsidR="004D0642" w:rsidRPr="00A23AC5">
        <w:rPr>
          <w:color w:val="auto"/>
        </w:rPr>
        <w:t xml:space="preserve"> </w:t>
      </w:r>
      <w:r w:rsidR="004D0642" w:rsidRPr="00672469">
        <w:rPr>
          <w:b/>
          <w:bCs/>
          <w:i/>
          <w:color w:val="auto"/>
        </w:rPr>
        <w:t xml:space="preserve">Расходы, связанные с функционированием администрации </w:t>
      </w:r>
      <w:r w:rsidR="00EA2248">
        <w:rPr>
          <w:b/>
          <w:bCs/>
          <w:i/>
          <w:color w:val="auto"/>
        </w:rPr>
        <w:t xml:space="preserve">Семигорского </w:t>
      </w:r>
      <w:r w:rsidR="0017799C">
        <w:rPr>
          <w:b/>
          <w:bCs/>
          <w:i/>
          <w:color w:val="auto"/>
        </w:rPr>
        <w:t>сельского</w:t>
      </w:r>
      <w:r w:rsidR="004D0642" w:rsidRPr="00672469">
        <w:rPr>
          <w:b/>
          <w:bCs/>
          <w:i/>
          <w:color w:val="auto"/>
        </w:rPr>
        <w:t xml:space="preserve"> поселения</w:t>
      </w:r>
      <w:r w:rsidR="004D0642" w:rsidRPr="00A23AC5">
        <w:rPr>
          <w:b/>
          <w:bCs/>
          <w:color w:val="auto"/>
        </w:rPr>
        <w:t xml:space="preserve"> </w:t>
      </w:r>
      <w:r w:rsidR="004D0642" w:rsidRPr="00672469">
        <w:rPr>
          <w:bCs/>
          <w:color w:val="auto"/>
        </w:rPr>
        <w:t>(</w:t>
      </w:r>
      <w:r w:rsidR="00F63801" w:rsidRPr="00672469">
        <w:rPr>
          <w:bCs/>
          <w:color w:val="auto"/>
        </w:rPr>
        <w:t>под</w:t>
      </w:r>
      <w:r w:rsidR="004D0642" w:rsidRPr="00672469">
        <w:rPr>
          <w:bCs/>
          <w:color w:val="auto"/>
        </w:rPr>
        <w:t>раздел 01</w:t>
      </w:r>
      <w:r w:rsidR="00672469">
        <w:rPr>
          <w:bCs/>
          <w:color w:val="auto"/>
        </w:rPr>
        <w:t>.</w:t>
      </w:r>
      <w:r w:rsidR="004D0642" w:rsidRPr="00672469">
        <w:rPr>
          <w:bCs/>
          <w:color w:val="auto"/>
        </w:rPr>
        <w:t>04)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в целом составляют </w:t>
      </w:r>
      <w:r w:rsidR="0059295F">
        <w:rPr>
          <w:bCs/>
          <w:color w:val="auto"/>
        </w:rPr>
        <w:t>3 366,8</w:t>
      </w:r>
      <w:r w:rsidR="00A23AC5" w:rsidRPr="002B66AA">
        <w:rPr>
          <w:bCs/>
          <w:color w:val="auto"/>
        </w:rPr>
        <w:t xml:space="preserve"> </w:t>
      </w:r>
      <w:r w:rsidR="004D0642" w:rsidRPr="002B66AA">
        <w:rPr>
          <w:bCs/>
          <w:color w:val="auto"/>
        </w:rPr>
        <w:t>тыс. руб</w:t>
      </w:r>
      <w:r w:rsidR="00A23AC5" w:rsidRPr="002B66AA">
        <w:rPr>
          <w:bCs/>
          <w:color w:val="auto"/>
        </w:rPr>
        <w:t>лей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или </w:t>
      </w:r>
      <w:r w:rsidR="00EA2248">
        <w:rPr>
          <w:color w:val="auto"/>
        </w:rPr>
        <w:t>99</w:t>
      </w:r>
      <w:r w:rsidR="004D0642" w:rsidRPr="00A23AC5">
        <w:rPr>
          <w:color w:val="auto"/>
        </w:rPr>
        <w:t xml:space="preserve"> % к </w:t>
      </w:r>
      <w:r w:rsidR="00A23AC5">
        <w:rPr>
          <w:color w:val="auto"/>
        </w:rPr>
        <w:t>утвержденным плановым назначениям</w:t>
      </w:r>
      <w:r w:rsidR="009941FD">
        <w:rPr>
          <w:color w:val="auto"/>
        </w:rPr>
        <w:t>, в том числе:</w:t>
      </w:r>
    </w:p>
    <w:p w:rsidR="004D0642" w:rsidRPr="009941FD" w:rsidRDefault="009941FD" w:rsidP="00A23AC5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4D0642" w:rsidRPr="00A23AC5">
        <w:rPr>
          <w:color w:val="auto"/>
        </w:rPr>
        <w:t xml:space="preserve"> </w:t>
      </w:r>
      <w:r w:rsidR="00672469">
        <w:rPr>
          <w:bCs/>
          <w:color w:val="auto"/>
        </w:rPr>
        <w:t>з</w:t>
      </w:r>
      <w:r w:rsidR="004D0642" w:rsidRPr="009941FD">
        <w:rPr>
          <w:bCs/>
          <w:color w:val="auto"/>
        </w:rPr>
        <w:t xml:space="preserve">аработная плата (ст. 211) </w:t>
      </w:r>
      <w:r w:rsidR="004D0642" w:rsidRPr="009941FD">
        <w:rPr>
          <w:color w:val="auto"/>
        </w:rPr>
        <w:t xml:space="preserve">выплачена в размере </w:t>
      </w:r>
      <w:r w:rsidR="00EA2248">
        <w:rPr>
          <w:bCs/>
          <w:color w:val="auto"/>
        </w:rPr>
        <w:t xml:space="preserve">2 490,3 </w:t>
      </w:r>
      <w:r w:rsidR="004D0642" w:rsidRPr="009941FD">
        <w:rPr>
          <w:bCs/>
          <w:color w:val="auto"/>
        </w:rPr>
        <w:t>тыс. руб</w:t>
      </w:r>
      <w:r>
        <w:rPr>
          <w:bCs/>
          <w:color w:val="auto"/>
        </w:rPr>
        <w:t>лей</w:t>
      </w:r>
      <w:r w:rsidR="004D0642" w:rsidRPr="009941FD">
        <w:rPr>
          <w:bCs/>
          <w:color w:val="auto"/>
        </w:rPr>
        <w:t xml:space="preserve">, </w:t>
      </w:r>
      <w:r w:rsidR="004D0642" w:rsidRPr="009941FD">
        <w:rPr>
          <w:color w:val="auto"/>
        </w:rPr>
        <w:t xml:space="preserve">или </w:t>
      </w:r>
      <w:r w:rsidR="00EA2248">
        <w:rPr>
          <w:color w:val="auto"/>
        </w:rPr>
        <w:t>99</w:t>
      </w:r>
      <w:r w:rsidR="004D0642" w:rsidRPr="009941FD">
        <w:rPr>
          <w:color w:val="auto"/>
        </w:rPr>
        <w:t>% к плану</w:t>
      </w:r>
      <w:r w:rsidR="00672469">
        <w:rPr>
          <w:color w:val="auto"/>
        </w:rPr>
        <w:t>;</w:t>
      </w:r>
      <w:r w:rsidR="004D0642" w:rsidRPr="009941FD">
        <w:rPr>
          <w:color w:val="auto"/>
        </w:rPr>
        <w:t xml:space="preserve"> </w:t>
      </w:r>
    </w:p>
    <w:p w:rsidR="004D0642" w:rsidRPr="00A23AC5" w:rsidRDefault="009941FD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t xml:space="preserve">- </w:t>
      </w:r>
      <w:r w:rsidR="00672469">
        <w:rPr>
          <w:bCs/>
          <w:color w:val="auto"/>
        </w:rPr>
        <w:t>н</w:t>
      </w:r>
      <w:r w:rsidR="004D0642" w:rsidRPr="009941FD">
        <w:rPr>
          <w:bCs/>
          <w:color w:val="auto"/>
        </w:rPr>
        <w:t>ачислени</w:t>
      </w:r>
      <w:r w:rsidR="00BF34D4">
        <w:rPr>
          <w:bCs/>
          <w:color w:val="auto"/>
        </w:rPr>
        <w:t>я</w:t>
      </w:r>
      <w:r w:rsidR="004D0642" w:rsidRPr="009941FD">
        <w:rPr>
          <w:bCs/>
          <w:color w:val="auto"/>
        </w:rPr>
        <w:t xml:space="preserve"> на оплату труда </w:t>
      </w:r>
      <w:r w:rsidR="004D0642" w:rsidRPr="00672469">
        <w:rPr>
          <w:bCs/>
          <w:color w:val="auto"/>
        </w:rPr>
        <w:t>(ст. 213)</w:t>
      </w:r>
      <w:r w:rsidR="00672469">
        <w:rPr>
          <w:bCs/>
          <w:color w:val="auto"/>
        </w:rPr>
        <w:t xml:space="preserve"> </w:t>
      </w:r>
      <w:r w:rsidRPr="00672469">
        <w:rPr>
          <w:bCs/>
          <w:color w:val="auto"/>
        </w:rPr>
        <w:t>-</w:t>
      </w:r>
      <w:r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исполнение составляет </w:t>
      </w:r>
      <w:r w:rsidR="00EA2248">
        <w:rPr>
          <w:color w:val="auto"/>
        </w:rPr>
        <w:t>732,8</w:t>
      </w:r>
      <w:r w:rsidR="004D0642" w:rsidRPr="00A23AC5">
        <w:rPr>
          <w:color w:val="auto"/>
        </w:rPr>
        <w:t xml:space="preserve"> тыс. руб</w:t>
      </w:r>
      <w:r>
        <w:rPr>
          <w:color w:val="auto"/>
        </w:rPr>
        <w:t>лей</w:t>
      </w:r>
      <w:r w:rsidR="004D0642" w:rsidRPr="00A23AC5">
        <w:rPr>
          <w:color w:val="auto"/>
        </w:rPr>
        <w:t xml:space="preserve"> или </w:t>
      </w:r>
      <w:r w:rsidR="0017799C">
        <w:rPr>
          <w:color w:val="auto"/>
        </w:rPr>
        <w:t>99</w:t>
      </w:r>
      <w:r w:rsidR="004D0642" w:rsidRPr="00A23AC5">
        <w:rPr>
          <w:color w:val="auto"/>
        </w:rPr>
        <w:t xml:space="preserve">% к </w:t>
      </w:r>
      <w:r w:rsidR="00A23AC5">
        <w:rPr>
          <w:color w:val="auto"/>
        </w:rPr>
        <w:t>утвержденным плановым назначениям</w:t>
      </w:r>
      <w:r w:rsidR="004D0642" w:rsidRPr="00A23AC5">
        <w:rPr>
          <w:color w:val="auto"/>
        </w:rPr>
        <w:t xml:space="preserve">. </w:t>
      </w:r>
    </w:p>
    <w:p w:rsidR="004D0642" w:rsidRPr="00A23AC5" w:rsidRDefault="00A23AC5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4D0642" w:rsidRPr="00A23AC5">
        <w:rPr>
          <w:color w:val="auto"/>
        </w:rPr>
        <w:t xml:space="preserve">Общая численность работников местной администрации </w:t>
      </w:r>
      <w:r w:rsidR="0017799C">
        <w:rPr>
          <w:color w:val="auto"/>
        </w:rPr>
        <w:t>сельского</w:t>
      </w:r>
      <w:r w:rsidR="004D0642" w:rsidRPr="00A23AC5">
        <w:rPr>
          <w:color w:val="auto"/>
        </w:rPr>
        <w:t xml:space="preserve"> поселения определяется в соответствии с Методическими рекомендациями по определению численности работников местной администрации (исполнительно-распорядительного органа муниципального образования) в Иркутской области, утвержденными приказом </w:t>
      </w:r>
      <w:r w:rsidR="004D0642" w:rsidRPr="00A23AC5">
        <w:rPr>
          <w:color w:val="auto"/>
        </w:rPr>
        <w:lastRenderedPageBreak/>
        <w:t>Министерства экономического развития и промышленности Иркутской области от 14.10.2013г. № 57-мпр</w:t>
      </w:r>
      <w:r w:rsidR="002B66AA">
        <w:rPr>
          <w:color w:val="auto"/>
        </w:rPr>
        <w:t xml:space="preserve"> (далее – Методические рекомендации)</w:t>
      </w:r>
      <w:r w:rsidR="004D0642" w:rsidRPr="00A23AC5">
        <w:rPr>
          <w:color w:val="auto"/>
        </w:rPr>
        <w:t xml:space="preserve">. </w:t>
      </w:r>
    </w:p>
    <w:p w:rsidR="004D0642" w:rsidRPr="00A23AC5" w:rsidRDefault="00A23AC5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</w:t>
      </w:r>
      <w:r w:rsidR="004D0642" w:rsidRPr="00A23AC5">
        <w:rPr>
          <w:color w:val="auto"/>
        </w:rPr>
        <w:t xml:space="preserve">Согласно вышеуказанным рекомендациям, учитывая численность населения </w:t>
      </w:r>
      <w:r w:rsidR="00EA2248">
        <w:rPr>
          <w:color w:val="auto"/>
        </w:rPr>
        <w:t>Семигорского</w:t>
      </w:r>
      <w:r w:rsidR="0017799C">
        <w:rPr>
          <w:color w:val="auto"/>
        </w:rPr>
        <w:t xml:space="preserve"> сельского</w:t>
      </w:r>
      <w:r w:rsidR="004D0642" w:rsidRPr="00A23AC5">
        <w:rPr>
          <w:color w:val="auto"/>
        </w:rPr>
        <w:t xml:space="preserve"> поселения (по состоянию на 01.01.201</w:t>
      </w:r>
      <w:r>
        <w:rPr>
          <w:color w:val="auto"/>
        </w:rPr>
        <w:t>7</w:t>
      </w:r>
      <w:r w:rsidR="004D0642" w:rsidRPr="00A23AC5">
        <w:rPr>
          <w:color w:val="auto"/>
        </w:rPr>
        <w:t>г.</w:t>
      </w:r>
      <w:r w:rsidR="0059295F">
        <w:rPr>
          <w:color w:val="auto"/>
        </w:rPr>
        <w:t xml:space="preserve"> </w:t>
      </w:r>
      <w:r w:rsidR="004D0642" w:rsidRPr="00A23AC5">
        <w:rPr>
          <w:color w:val="auto"/>
        </w:rPr>
        <w:t xml:space="preserve">- </w:t>
      </w:r>
      <w:r w:rsidR="00EA2248">
        <w:t>668</w:t>
      </w:r>
      <w:r w:rsidRPr="00BE690A">
        <w:t xml:space="preserve"> </w:t>
      </w:r>
      <w:r w:rsidR="004D0642" w:rsidRPr="00A23AC5">
        <w:rPr>
          <w:color w:val="auto"/>
        </w:rPr>
        <w:t xml:space="preserve">чел.), численность </w:t>
      </w:r>
      <w:r w:rsidR="004D0642" w:rsidRPr="00A23AC5">
        <w:rPr>
          <w:b/>
          <w:bCs/>
          <w:color w:val="auto"/>
        </w:rPr>
        <w:t xml:space="preserve">муниципальных служащих </w:t>
      </w:r>
      <w:r w:rsidR="004D0642" w:rsidRPr="00A23AC5">
        <w:rPr>
          <w:color w:val="auto"/>
        </w:rPr>
        <w:t xml:space="preserve">местной администрации </w:t>
      </w:r>
      <w:r w:rsidR="0017799C">
        <w:rPr>
          <w:color w:val="auto"/>
        </w:rPr>
        <w:t>сельского</w:t>
      </w:r>
      <w:r w:rsidR="004D0642" w:rsidRPr="00A23AC5">
        <w:rPr>
          <w:color w:val="auto"/>
        </w:rPr>
        <w:t xml:space="preserve"> поселения должна составлять </w:t>
      </w:r>
      <w:r w:rsidR="00EA2248">
        <w:rPr>
          <w:color w:val="auto"/>
        </w:rPr>
        <w:t>5</w:t>
      </w:r>
      <w:r w:rsidR="004D0642" w:rsidRPr="00A23AC5">
        <w:rPr>
          <w:color w:val="auto"/>
        </w:rPr>
        <w:t xml:space="preserve"> единицы (п.24 Методических рекомендаций). </w:t>
      </w:r>
    </w:p>
    <w:p w:rsidR="004D0642" w:rsidRPr="00A23AC5" w:rsidRDefault="008801A1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4D0642" w:rsidRPr="00A23AC5">
        <w:rPr>
          <w:color w:val="auto"/>
        </w:rPr>
        <w:t xml:space="preserve">Орган местного самоуправления выполняет функции государственных полномочий </w:t>
      </w:r>
      <w:r w:rsidR="005301CA">
        <w:rPr>
          <w:color w:val="auto"/>
        </w:rPr>
        <w:t>(</w:t>
      </w:r>
      <w:r w:rsidR="004D0642" w:rsidRPr="00A23AC5">
        <w:rPr>
          <w:color w:val="auto"/>
        </w:rPr>
        <w:t>по регулированию тарифов</w:t>
      </w:r>
      <w:r w:rsidR="005301CA">
        <w:rPr>
          <w:color w:val="auto"/>
        </w:rPr>
        <w:t xml:space="preserve"> и осуществление первичного воинского учета)</w:t>
      </w:r>
      <w:r w:rsidR="004D0642" w:rsidRPr="00A23AC5">
        <w:rPr>
          <w:color w:val="auto"/>
        </w:rPr>
        <w:t xml:space="preserve"> в объеме </w:t>
      </w:r>
      <w:r w:rsidR="00EA2248">
        <w:rPr>
          <w:i/>
          <w:color w:val="auto"/>
        </w:rPr>
        <w:t>0,8</w:t>
      </w:r>
      <w:r w:rsidR="004D0642" w:rsidRPr="00A23AC5">
        <w:rPr>
          <w:color w:val="auto"/>
        </w:rPr>
        <w:t xml:space="preserve"> штатных единицы</w:t>
      </w:r>
      <w:r w:rsidR="00747905">
        <w:rPr>
          <w:color w:val="auto"/>
        </w:rPr>
        <w:t xml:space="preserve"> (</w:t>
      </w:r>
      <w:r w:rsidR="00EA2248">
        <w:rPr>
          <w:i/>
          <w:color w:val="auto"/>
        </w:rPr>
        <w:t xml:space="preserve">0,3 </w:t>
      </w:r>
      <w:r w:rsidR="00747905">
        <w:rPr>
          <w:color w:val="auto"/>
        </w:rPr>
        <w:t xml:space="preserve">муниципального служащего и </w:t>
      </w:r>
      <w:r w:rsidR="00747905" w:rsidRPr="00EA2248">
        <w:rPr>
          <w:i/>
          <w:color w:val="auto"/>
        </w:rPr>
        <w:t>0,</w:t>
      </w:r>
      <w:r w:rsidR="00EA2248">
        <w:rPr>
          <w:i/>
          <w:color w:val="auto"/>
        </w:rPr>
        <w:t>5</w:t>
      </w:r>
      <w:r w:rsidR="00747905">
        <w:rPr>
          <w:color w:val="auto"/>
        </w:rPr>
        <w:t xml:space="preserve"> технического исполнителя)</w:t>
      </w:r>
      <w:r w:rsidR="004D0642" w:rsidRPr="00A23AC5">
        <w:rPr>
          <w:color w:val="auto"/>
        </w:rPr>
        <w:t xml:space="preserve">, в связи, с чем норматив численности увеличивается на установленное количество единиц (п.7 Методических рекомендаций). </w:t>
      </w:r>
    </w:p>
    <w:p w:rsidR="004D0642" w:rsidRPr="00A23AC5" w:rsidRDefault="008801A1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4D0642" w:rsidRPr="00A23AC5">
        <w:rPr>
          <w:color w:val="auto"/>
        </w:rPr>
        <w:t xml:space="preserve">Согласно п.38 Методических рекомендаций норматив численности </w:t>
      </w:r>
      <w:r w:rsidR="004D0642" w:rsidRPr="00A23AC5">
        <w:rPr>
          <w:b/>
          <w:bCs/>
          <w:color w:val="auto"/>
        </w:rPr>
        <w:t xml:space="preserve">технических исполнителей </w:t>
      </w:r>
      <w:r w:rsidR="004D0642" w:rsidRPr="00A23AC5">
        <w:rPr>
          <w:color w:val="auto"/>
        </w:rPr>
        <w:t xml:space="preserve">местной администрации </w:t>
      </w:r>
      <w:r w:rsidR="00EA2248">
        <w:rPr>
          <w:color w:val="auto"/>
        </w:rPr>
        <w:t>Семигорского</w:t>
      </w:r>
      <w:r w:rsidR="00BF34D4">
        <w:rPr>
          <w:color w:val="auto"/>
        </w:rPr>
        <w:t xml:space="preserve"> МО</w:t>
      </w:r>
      <w:r w:rsidR="004D0642" w:rsidRPr="00A23AC5">
        <w:rPr>
          <w:color w:val="auto"/>
        </w:rPr>
        <w:t xml:space="preserve"> установлен в размере 15% от численности муниципальных служащих, </w:t>
      </w:r>
      <w:r w:rsidR="00672469">
        <w:rPr>
          <w:color w:val="auto"/>
        </w:rPr>
        <w:t xml:space="preserve">в </w:t>
      </w:r>
      <w:r w:rsidR="004D0642" w:rsidRPr="00A23AC5">
        <w:rPr>
          <w:color w:val="auto"/>
        </w:rPr>
        <w:t xml:space="preserve">данном случае </w:t>
      </w:r>
      <w:r w:rsidR="005301CA">
        <w:rPr>
          <w:color w:val="auto"/>
        </w:rPr>
        <w:t>6</w:t>
      </w:r>
      <w:r w:rsidR="004D0642" w:rsidRPr="00A23AC5">
        <w:rPr>
          <w:color w:val="auto"/>
        </w:rPr>
        <w:t xml:space="preserve">*15% = </w:t>
      </w:r>
      <w:r w:rsidR="00EA2248">
        <w:rPr>
          <w:color w:val="auto"/>
        </w:rPr>
        <w:t>0,75</w:t>
      </w:r>
      <w:r w:rsidR="004D0642" w:rsidRPr="00A23AC5">
        <w:rPr>
          <w:color w:val="auto"/>
        </w:rPr>
        <w:t xml:space="preserve"> единицы. </w:t>
      </w:r>
      <w:r w:rsidR="008F21E3">
        <w:rPr>
          <w:color w:val="auto"/>
        </w:rPr>
        <w:t>С</w:t>
      </w:r>
      <w:r w:rsidR="004D0642" w:rsidRPr="00A23AC5">
        <w:rPr>
          <w:color w:val="auto"/>
        </w:rPr>
        <w:t xml:space="preserve">огласно п.44 Методических рекомендаций численность </w:t>
      </w:r>
      <w:r w:rsidR="004D0642" w:rsidRPr="00A23AC5">
        <w:rPr>
          <w:b/>
          <w:bCs/>
          <w:color w:val="auto"/>
        </w:rPr>
        <w:t xml:space="preserve">вспомогательного персонала </w:t>
      </w:r>
      <w:r w:rsidR="004D0642" w:rsidRPr="00A23AC5">
        <w:rPr>
          <w:color w:val="auto"/>
        </w:rPr>
        <w:t>определяется в размере 24% от числ</w:t>
      </w:r>
      <w:r w:rsidR="002B66AA">
        <w:rPr>
          <w:color w:val="auto"/>
        </w:rPr>
        <w:t>енности муниципальных служащих (</w:t>
      </w:r>
      <w:r w:rsidR="00EA2248">
        <w:rPr>
          <w:color w:val="auto"/>
        </w:rPr>
        <w:t>5</w:t>
      </w:r>
      <w:r w:rsidR="004D0642" w:rsidRPr="00A23AC5">
        <w:rPr>
          <w:color w:val="auto"/>
        </w:rPr>
        <w:t xml:space="preserve">*24% = </w:t>
      </w:r>
      <w:r w:rsidR="00EA2248">
        <w:rPr>
          <w:color w:val="auto"/>
        </w:rPr>
        <w:t>1,2</w:t>
      </w:r>
      <w:r w:rsidR="004D0642" w:rsidRPr="00A23AC5">
        <w:rPr>
          <w:color w:val="auto"/>
        </w:rPr>
        <w:t xml:space="preserve"> единицы</w:t>
      </w:r>
      <w:r w:rsidR="002B66AA">
        <w:rPr>
          <w:color w:val="auto"/>
        </w:rPr>
        <w:t>)</w:t>
      </w:r>
      <w:r w:rsidR="004D0642" w:rsidRPr="00A23AC5">
        <w:rPr>
          <w:color w:val="auto"/>
        </w:rPr>
        <w:t xml:space="preserve">. </w:t>
      </w:r>
      <w:r w:rsidR="001628B5">
        <w:rPr>
          <w:color w:val="auto"/>
        </w:rPr>
        <w:t>В соответствии с п</w:t>
      </w:r>
      <w:r w:rsidR="002B66AA">
        <w:rPr>
          <w:color w:val="auto"/>
        </w:rPr>
        <w:t>.п</w:t>
      </w:r>
      <w:r w:rsidR="001628B5">
        <w:rPr>
          <w:color w:val="auto"/>
        </w:rPr>
        <w:t>. 41, 49 Методических рекомендаций норматив численности технических исполнителей и вспомогательного персонала может быть увеличен до 2 штатных единиц технических исполнителей и до 4 штатных единиц вспомогательного персонала</w:t>
      </w:r>
    </w:p>
    <w:p w:rsidR="004D0642" w:rsidRPr="008801A1" w:rsidRDefault="008801A1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</w:t>
      </w:r>
      <w:r w:rsidR="004D0642" w:rsidRPr="00A23AC5">
        <w:rPr>
          <w:color w:val="auto"/>
        </w:rPr>
        <w:t xml:space="preserve">В соответствии с </w:t>
      </w:r>
      <w:r>
        <w:rPr>
          <w:color w:val="auto"/>
        </w:rPr>
        <w:t>Соглашением</w:t>
      </w:r>
      <w:r w:rsidR="004D0642" w:rsidRPr="00A23AC5">
        <w:rPr>
          <w:color w:val="auto"/>
        </w:rPr>
        <w:t xml:space="preserve"> о передаче осуществления части полномочий на районный уровень </w:t>
      </w:r>
      <w:r w:rsidR="00EA2248">
        <w:rPr>
          <w:color w:val="auto"/>
        </w:rPr>
        <w:t xml:space="preserve">от 30.08.2016 № 1 </w:t>
      </w:r>
      <w:r w:rsidR="004D0642" w:rsidRPr="00A23AC5">
        <w:rPr>
          <w:color w:val="auto"/>
        </w:rPr>
        <w:t xml:space="preserve">передано </w:t>
      </w:r>
      <w:r w:rsidR="00EA2248">
        <w:rPr>
          <w:i/>
          <w:color w:val="auto"/>
        </w:rPr>
        <w:t>0,628</w:t>
      </w:r>
      <w:r w:rsidR="004D0642" w:rsidRPr="00A23AC5">
        <w:rPr>
          <w:color w:val="auto"/>
        </w:rPr>
        <w:t xml:space="preserve"> ставк</w:t>
      </w:r>
      <w:r w:rsidR="00BF34D4">
        <w:rPr>
          <w:color w:val="auto"/>
        </w:rPr>
        <w:t>и</w:t>
      </w:r>
      <w:r w:rsidR="004D0642" w:rsidRPr="00A23AC5">
        <w:rPr>
          <w:color w:val="auto"/>
        </w:rPr>
        <w:t xml:space="preserve"> </w:t>
      </w:r>
      <w:r w:rsidR="001628B5">
        <w:rPr>
          <w:color w:val="auto"/>
        </w:rPr>
        <w:t xml:space="preserve">муниципального </w:t>
      </w:r>
      <w:r w:rsidR="009941FD">
        <w:rPr>
          <w:color w:val="auto"/>
        </w:rPr>
        <w:t>служащего</w:t>
      </w:r>
      <w:r w:rsidR="005301CA">
        <w:rPr>
          <w:color w:val="auto"/>
        </w:rPr>
        <w:t xml:space="preserve"> и </w:t>
      </w:r>
      <w:r w:rsidR="00EA2248">
        <w:rPr>
          <w:i/>
          <w:color w:val="auto"/>
        </w:rPr>
        <w:t xml:space="preserve">0,8 </w:t>
      </w:r>
      <w:r w:rsidR="005301CA">
        <w:rPr>
          <w:color w:val="auto"/>
        </w:rPr>
        <w:t>ставк</w:t>
      </w:r>
      <w:r w:rsidR="00BF34D4">
        <w:rPr>
          <w:color w:val="auto"/>
        </w:rPr>
        <w:t>и</w:t>
      </w:r>
      <w:r w:rsidR="005301CA">
        <w:rPr>
          <w:color w:val="auto"/>
        </w:rPr>
        <w:t xml:space="preserve"> технического исполнителя</w:t>
      </w:r>
      <w:r w:rsidR="004D0642" w:rsidRPr="00A23AC5">
        <w:rPr>
          <w:color w:val="auto"/>
        </w:rPr>
        <w:t xml:space="preserve">. Следовательно, численность работников администрации с учетом переданных полномочий должна составлять </w:t>
      </w:r>
      <w:r w:rsidR="00EA2248">
        <w:rPr>
          <w:color w:val="auto"/>
        </w:rPr>
        <w:t>10,372</w:t>
      </w:r>
      <w:r w:rsidR="004D0642" w:rsidRPr="00A23AC5">
        <w:rPr>
          <w:color w:val="auto"/>
        </w:rPr>
        <w:t xml:space="preserve"> ед., в том числе муниципальных служащих – </w:t>
      </w:r>
      <w:r w:rsidR="00EA2248">
        <w:rPr>
          <w:color w:val="auto"/>
        </w:rPr>
        <w:t>4,672</w:t>
      </w:r>
      <w:r w:rsidR="004D0642" w:rsidRPr="00A23AC5">
        <w:rPr>
          <w:color w:val="auto"/>
        </w:rPr>
        <w:t xml:space="preserve"> ед.</w:t>
      </w:r>
      <w:r w:rsidR="00DE2A15">
        <w:rPr>
          <w:color w:val="auto"/>
        </w:rPr>
        <w:t>, техническ</w:t>
      </w:r>
      <w:r w:rsidR="0059295F">
        <w:rPr>
          <w:color w:val="auto"/>
        </w:rPr>
        <w:t>их исполнителей</w:t>
      </w:r>
      <w:r w:rsidR="00DE2A15">
        <w:rPr>
          <w:color w:val="auto"/>
        </w:rPr>
        <w:t xml:space="preserve"> – </w:t>
      </w:r>
      <w:r w:rsidR="00EA2248">
        <w:rPr>
          <w:color w:val="auto"/>
        </w:rPr>
        <w:t>1,7</w:t>
      </w:r>
      <w:r w:rsidR="00DE2A15">
        <w:rPr>
          <w:color w:val="auto"/>
        </w:rPr>
        <w:t xml:space="preserve"> ед. и вспомогательного персонала -</w:t>
      </w:r>
      <w:r w:rsidR="004D0642" w:rsidRPr="00A23AC5">
        <w:rPr>
          <w:color w:val="auto"/>
        </w:rPr>
        <w:t xml:space="preserve"> </w:t>
      </w:r>
      <w:r w:rsidR="00DE2A15">
        <w:rPr>
          <w:color w:val="auto"/>
        </w:rPr>
        <w:t>4 ед</w:t>
      </w:r>
      <w:r w:rsidR="004D0642">
        <w:rPr>
          <w:color w:val="auto"/>
          <w:sz w:val="23"/>
          <w:szCs w:val="23"/>
        </w:rPr>
        <w:t xml:space="preserve">. </w:t>
      </w:r>
    </w:p>
    <w:p w:rsidR="004D0642" w:rsidRDefault="00DE2A15" w:rsidP="008801A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</w:t>
      </w:r>
      <w:r w:rsidR="004D0642">
        <w:rPr>
          <w:color w:val="auto"/>
          <w:sz w:val="23"/>
          <w:szCs w:val="23"/>
        </w:rPr>
        <w:t>Фактически на 201</w:t>
      </w:r>
      <w:r w:rsidR="008F21E3">
        <w:rPr>
          <w:color w:val="auto"/>
          <w:sz w:val="23"/>
          <w:szCs w:val="23"/>
        </w:rPr>
        <w:t>7</w:t>
      </w:r>
      <w:r w:rsidR="004D0642">
        <w:rPr>
          <w:color w:val="auto"/>
          <w:sz w:val="23"/>
          <w:szCs w:val="23"/>
        </w:rPr>
        <w:t xml:space="preserve"> год штатными расписаниями утверждено </w:t>
      </w:r>
      <w:r w:rsidR="004D0642" w:rsidRPr="00747905">
        <w:rPr>
          <w:bCs/>
          <w:color w:val="auto"/>
          <w:sz w:val="23"/>
          <w:szCs w:val="23"/>
        </w:rPr>
        <w:t xml:space="preserve">всего </w:t>
      </w:r>
      <w:r w:rsidR="00EA2248">
        <w:rPr>
          <w:bCs/>
          <w:color w:val="auto"/>
          <w:sz w:val="23"/>
          <w:szCs w:val="23"/>
        </w:rPr>
        <w:t xml:space="preserve">10,232  </w:t>
      </w:r>
      <w:r w:rsidR="004D0642" w:rsidRPr="00747905">
        <w:rPr>
          <w:bCs/>
          <w:color w:val="auto"/>
          <w:sz w:val="23"/>
          <w:szCs w:val="23"/>
        </w:rPr>
        <w:t>штатных</w:t>
      </w:r>
      <w:r w:rsidR="004D0642">
        <w:rPr>
          <w:b/>
          <w:bCs/>
          <w:color w:val="auto"/>
          <w:sz w:val="23"/>
          <w:szCs w:val="23"/>
        </w:rPr>
        <w:t xml:space="preserve"> </w:t>
      </w:r>
      <w:r w:rsidR="004D0642">
        <w:rPr>
          <w:color w:val="auto"/>
          <w:sz w:val="23"/>
          <w:szCs w:val="23"/>
        </w:rPr>
        <w:t>единиц, из них муниципальных служащих</w:t>
      </w:r>
      <w:r w:rsidR="008801A1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–</w:t>
      </w:r>
      <w:r w:rsidR="004D0642">
        <w:rPr>
          <w:color w:val="auto"/>
          <w:sz w:val="23"/>
          <w:szCs w:val="23"/>
        </w:rPr>
        <w:t xml:space="preserve"> </w:t>
      </w:r>
      <w:r w:rsidR="00EA2248">
        <w:rPr>
          <w:color w:val="auto"/>
          <w:sz w:val="23"/>
          <w:szCs w:val="23"/>
        </w:rPr>
        <w:t>4,33</w:t>
      </w:r>
      <w:r w:rsidR="00C855C6">
        <w:rPr>
          <w:color w:val="auto"/>
          <w:sz w:val="23"/>
          <w:szCs w:val="23"/>
        </w:rPr>
        <w:t>2</w:t>
      </w:r>
      <w:r w:rsidR="004D0642">
        <w:rPr>
          <w:color w:val="auto"/>
          <w:sz w:val="23"/>
          <w:szCs w:val="23"/>
        </w:rPr>
        <w:t xml:space="preserve"> шт.ед.</w:t>
      </w:r>
      <w:r w:rsidR="00F37E08">
        <w:rPr>
          <w:color w:val="auto"/>
          <w:sz w:val="23"/>
          <w:szCs w:val="23"/>
        </w:rPr>
        <w:t xml:space="preserve"> (</w:t>
      </w:r>
      <w:r w:rsidR="004D0642">
        <w:rPr>
          <w:color w:val="auto"/>
          <w:sz w:val="23"/>
          <w:szCs w:val="23"/>
        </w:rPr>
        <w:t xml:space="preserve">в том числе </w:t>
      </w:r>
      <w:r w:rsidR="00EA2248">
        <w:rPr>
          <w:color w:val="auto"/>
          <w:sz w:val="23"/>
          <w:szCs w:val="23"/>
        </w:rPr>
        <w:t xml:space="preserve">0,3 </w:t>
      </w:r>
      <w:r w:rsidR="004D0642">
        <w:rPr>
          <w:color w:val="auto"/>
          <w:sz w:val="23"/>
          <w:szCs w:val="23"/>
        </w:rPr>
        <w:t>шт.ед. по выполнению отдельных государственных полномочий</w:t>
      </w:r>
      <w:r w:rsidR="00F37E08">
        <w:rPr>
          <w:color w:val="auto"/>
          <w:sz w:val="23"/>
          <w:szCs w:val="23"/>
        </w:rPr>
        <w:t>)</w:t>
      </w:r>
      <w:r w:rsidR="004D0642">
        <w:rPr>
          <w:color w:val="auto"/>
          <w:sz w:val="23"/>
          <w:szCs w:val="23"/>
        </w:rPr>
        <w:t xml:space="preserve">, </w:t>
      </w:r>
      <w:r w:rsidR="00C855C6">
        <w:rPr>
          <w:color w:val="auto"/>
          <w:sz w:val="23"/>
          <w:szCs w:val="23"/>
        </w:rPr>
        <w:t xml:space="preserve">технических исполнителей – </w:t>
      </w:r>
      <w:r w:rsidR="00EA2248">
        <w:rPr>
          <w:color w:val="auto"/>
          <w:sz w:val="23"/>
          <w:szCs w:val="23"/>
        </w:rPr>
        <w:t>1,9</w:t>
      </w:r>
      <w:r w:rsidR="00C855C6">
        <w:rPr>
          <w:color w:val="auto"/>
          <w:sz w:val="23"/>
          <w:szCs w:val="23"/>
        </w:rPr>
        <w:t xml:space="preserve"> шт. ед. (в том числе</w:t>
      </w:r>
      <w:r w:rsidR="00BF34D4">
        <w:rPr>
          <w:color w:val="auto"/>
          <w:sz w:val="23"/>
          <w:szCs w:val="23"/>
        </w:rPr>
        <w:t xml:space="preserve"> -</w:t>
      </w:r>
      <w:r w:rsidR="00C855C6">
        <w:rPr>
          <w:color w:val="auto"/>
          <w:sz w:val="23"/>
          <w:szCs w:val="23"/>
        </w:rPr>
        <w:t xml:space="preserve"> </w:t>
      </w:r>
      <w:r w:rsidR="00BF34D4">
        <w:rPr>
          <w:color w:val="auto"/>
          <w:sz w:val="23"/>
          <w:szCs w:val="23"/>
        </w:rPr>
        <w:t xml:space="preserve">по </w:t>
      </w:r>
      <w:r w:rsidR="00C855C6">
        <w:rPr>
          <w:color w:val="auto"/>
          <w:sz w:val="23"/>
          <w:szCs w:val="23"/>
        </w:rPr>
        <w:t>осуществлени</w:t>
      </w:r>
      <w:r w:rsidR="00BF34D4">
        <w:rPr>
          <w:color w:val="auto"/>
          <w:sz w:val="23"/>
          <w:szCs w:val="23"/>
        </w:rPr>
        <w:t>ю</w:t>
      </w:r>
      <w:r w:rsidR="00C855C6">
        <w:rPr>
          <w:color w:val="auto"/>
          <w:sz w:val="23"/>
          <w:szCs w:val="23"/>
        </w:rPr>
        <w:t xml:space="preserve"> воинского учета – 0,</w:t>
      </w:r>
      <w:r w:rsidR="00EA2248">
        <w:rPr>
          <w:color w:val="auto"/>
          <w:sz w:val="23"/>
          <w:szCs w:val="23"/>
        </w:rPr>
        <w:t>5</w:t>
      </w:r>
      <w:r w:rsidR="00C855C6">
        <w:rPr>
          <w:color w:val="auto"/>
          <w:sz w:val="23"/>
          <w:szCs w:val="23"/>
        </w:rPr>
        <w:t xml:space="preserve"> шт.ед.), </w:t>
      </w:r>
      <w:r w:rsidR="004D0642">
        <w:rPr>
          <w:color w:val="auto"/>
          <w:sz w:val="23"/>
          <w:szCs w:val="23"/>
        </w:rPr>
        <w:t xml:space="preserve">вспомогательного персонала – </w:t>
      </w:r>
      <w:r w:rsidR="00C855C6">
        <w:rPr>
          <w:color w:val="auto"/>
          <w:sz w:val="23"/>
          <w:szCs w:val="23"/>
        </w:rPr>
        <w:t>4 шт. ед.</w:t>
      </w:r>
      <w:r w:rsidR="004D0642">
        <w:rPr>
          <w:color w:val="auto"/>
          <w:sz w:val="23"/>
          <w:szCs w:val="23"/>
        </w:rPr>
        <w:t xml:space="preserve"> В соответствии с п.16 Методических рекомендаций по категориям технические исполнители и вспомогательный персонал допускается увеличение норматива при сохранении норматива общей численности. </w:t>
      </w:r>
    </w:p>
    <w:p w:rsid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sz w:val="23"/>
          <w:szCs w:val="23"/>
        </w:rPr>
        <w:t xml:space="preserve">         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Расходы в сумме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143,7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 были направлены, в том числе: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 оплату расходов по утверждению генеральных планов поселений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57,6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рублей)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приобретение ГСМ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(14,0 тыс. рублей) и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т.д.</w:t>
      </w:r>
    </w:p>
    <w:p w:rsidR="00D3045E" w:rsidRP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94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B66AA">
        <w:rPr>
          <w:rFonts w:ascii="Times New Roman" w:hAnsi="Times New Roman"/>
          <w:sz w:val="24"/>
          <w:szCs w:val="24"/>
        </w:rPr>
        <w:t xml:space="preserve">1.4. </w:t>
      </w:r>
      <w:r>
        <w:rPr>
          <w:rFonts w:ascii="Times New Roman" w:hAnsi="Times New Roman"/>
          <w:sz w:val="24"/>
          <w:szCs w:val="24"/>
        </w:rPr>
        <w:t>П</w:t>
      </w:r>
      <w:r w:rsidRPr="00A45E4C">
        <w:rPr>
          <w:rFonts w:ascii="Times New Roman" w:hAnsi="Times New Roman"/>
          <w:bCs/>
          <w:iCs/>
          <w:sz w:val="24"/>
          <w:szCs w:val="24"/>
        </w:rPr>
        <w:t xml:space="preserve">о </w:t>
      </w:r>
      <w:r w:rsidRPr="00D3045E">
        <w:rPr>
          <w:rFonts w:ascii="Times New Roman" w:hAnsi="Times New Roman"/>
          <w:bCs/>
          <w:iCs/>
          <w:sz w:val="24"/>
          <w:szCs w:val="24"/>
        </w:rPr>
        <w:t>подразделу</w:t>
      </w:r>
      <w:r w:rsidRPr="00D3045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D3045E">
        <w:rPr>
          <w:rFonts w:ascii="Times New Roman" w:hAnsi="Times New Roman"/>
          <w:bCs/>
          <w:iCs/>
          <w:sz w:val="24"/>
          <w:szCs w:val="24"/>
        </w:rPr>
        <w:t>01.06</w:t>
      </w:r>
      <w:r w:rsidRPr="0056185D">
        <w:rPr>
          <w:rFonts w:ascii="Times New Roman" w:hAnsi="Times New Roman"/>
          <w:b/>
          <w:bCs/>
          <w:i/>
          <w:iCs/>
          <w:sz w:val="24"/>
          <w:szCs w:val="24"/>
        </w:rPr>
        <w:t xml:space="preserve"> «Обеспечение деятельности финансовых, налоговых и таможенных органов и органов финансового контроля»</w:t>
      </w:r>
      <w:r w:rsidRPr="00D75B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</w:t>
      </w:r>
      <w:r w:rsidRPr="00D3045E">
        <w:rPr>
          <w:rFonts w:ascii="Times New Roman" w:hAnsi="Times New Roman"/>
          <w:bCs/>
          <w:sz w:val="24"/>
          <w:szCs w:val="24"/>
        </w:rPr>
        <w:t>юджетные ассигнования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исполнены</w:t>
      </w:r>
      <w:r w:rsidRPr="00D75B92">
        <w:rPr>
          <w:rFonts w:ascii="Times New Roman" w:hAnsi="Times New Roman"/>
          <w:sz w:val="24"/>
          <w:szCs w:val="24"/>
        </w:rPr>
        <w:t xml:space="preserve"> в сумм</w:t>
      </w:r>
      <w:r>
        <w:rPr>
          <w:rFonts w:ascii="Times New Roman" w:hAnsi="Times New Roman"/>
          <w:sz w:val="24"/>
          <w:szCs w:val="24"/>
        </w:rPr>
        <w:t xml:space="preserve">е </w:t>
      </w:r>
      <w:r w:rsidR="00EA2248">
        <w:rPr>
          <w:rFonts w:ascii="Times New Roman" w:hAnsi="Times New Roman"/>
          <w:sz w:val="24"/>
          <w:szCs w:val="24"/>
        </w:rPr>
        <w:t>709,5</w:t>
      </w:r>
      <w:r w:rsidRPr="00D75B92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 xml:space="preserve"> в рамках заключенных соглашений о передаче части полномочий на уровень Нижнеилимского района.</w:t>
      </w:r>
    </w:p>
    <w:p w:rsidR="00D3045E" w:rsidRDefault="00D3045E" w:rsidP="00D30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6AA">
        <w:rPr>
          <w:rFonts w:ascii="Times New Roman" w:hAnsi="Times New Roman"/>
          <w:i/>
          <w:sz w:val="24"/>
          <w:szCs w:val="24"/>
        </w:rPr>
        <w:t xml:space="preserve">        </w:t>
      </w:r>
      <w:r w:rsidR="002B66AA">
        <w:rPr>
          <w:rFonts w:ascii="Times New Roman" w:hAnsi="Times New Roman"/>
          <w:sz w:val="24"/>
          <w:szCs w:val="24"/>
        </w:rPr>
        <w:t xml:space="preserve">1.5. </w:t>
      </w:r>
      <w:r w:rsidRPr="002B66AA">
        <w:rPr>
          <w:rFonts w:ascii="Times New Roman" w:hAnsi="Times New Roman"/>
          <w:b/>
          <w:i/>
          <w:sz w:val="24"/>
          <w:szCs w:val="24"/>
        </w:rPr>
        <w:t>Расходы, связанные с подготовкой и проведением муниципальных выборов</w:t>
      </w:r>
      <w:r>
        <w:rPr>
          <w:rFonts w:ascii="Times New Roman" w:hAnsi="Times New Roman"/>
          <w:sz w:val="24"/>
          <w:szCs w:val="24"/>
        </w:rPr>
        <w:t xml:space="preserve">, составили </w:t>
      </w:r>
      <w:r w:rsidR="00EA2248">
        <w:rPr>
          <w:rFonts w:ascii="Times New Roman" w:hAnsi="Times New Roman"/>
          <w:sz w:val="24"/>
          <w:szCs w:val="24"/>
        </w:rPr>
        <w:t>175,9</w:t>
      </w:r>
      <w:r>
        <w:rPr>
          <w:rFonts w:ascii="Times New Roman" w:hAnsi="Times New Roman"/>
          <w:sz w:val="24"/>
          <w:szCs w:val="24"/>
        </w:rPr>
        <w:t xml:space="preserve"> тыс. рублей или </w:t>
      </w:r>
      <w:r w:rsidR="002B66AA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% от уточненных плановых назначений.</w:t>
      </w:r>
    </w:p>
    <w:p w:rsidR="00D3045E" w:rsidRPr="009B35A8" w:rsidRDefault="00D3045E" w:rsidP="00D3045E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B66AA">
        <w:rPr>
          <w:rFonts w:ascii="Times New Roman" w:hAnsi="Times New Roman"/>
          <w:sz w:val="24"/>
          <w:szCs w:val="24"/>
        </w:rPr>
        <w:t xml:space="preserve">1.6. </w:t>
      </w:r>
      <w:r w:rsidRPr="009B35A8">
        <w:rPr>
          <w:rFonts w:ascii="Times New Roman" w:hAnsi="Times New Roman"/>
          <w:sz w:val="24"/>
          <w:szCs w:val="24"/>
        </w:rPr>
        <w:t xml:space="preserve">На основании ст. 81 БК РФ в муниципальном образовании сформирован </w:t>
      </w:r>
      <w:r w:rsidRPr="002B66AA">
        <w:rPr>
          <w:rFonts w:ascii="Times New Roman" w:hAnsi="Times New Roman"/>
          <w:b/>
          <w:i/>
          <w:sz w:val="24"/>
          <w:szCs w:val="24"/>
        </w:rPr>
        <w:t>резервный фонд</w:t>
      </w:r>
      <w:r w:rsidRPr="009B35A8">
        <w:rPr>
          <w:rFonts w:ascii="Times New Roman" w:hAnsi="Times New Roman"/>
          <w:sz w:val="24"/>
          <w:szCs w:val="24"/>
        </w:rPr>
        <w:t xml:space="preserve"> Администрации поселения. Решением Думы </w:t>
      </w:r>
      <w:r>
        <w:rPr>
          <w:rFonts w:ascii="Times New Roman" w:hAnsi="Times New Roman"/>
          <w:sz w:val="24"/>
          <w:szCs w:val="24"/>
        </w:rPr>
        <w:t>о бюджете на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 размер резервного фонда был утвержден в сумме </w:t>
      </w:r>
      <w:r w:rsidR="00C855C6">
        <w:rPr>
          <w:rFonts w:ascii="Times New Roman" w:hAnsi="Times New Roman"/>
          <w:sz w:val="24"/>
          <w:szCs w:val="24"/>
        </w:rPr>
        <w:t>1</w:t>
      </w:r>
      <w:r w:rsidR="00EA224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рублей. Бюджетные ассигнования резервного фонда в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году не использовались.</w:t>
      </w:r>
    </w:p>
    <w:p w:rsidR="004D0642" w:rsidRPr="002B66AA" w:rsidRDefault="006C2F2A" w:rsidP="006C2F2A">
      <w:pPr>
        <w:pStyle w:val="Default"/>
        <w:jc w:val="both"/>
      </w:pPr>
      <w:r w:rsidRPr="002B66AA">
        <w:rPr>
          <w:b/>
          <w:bCs/>
        </w:rPr>
        <w:t xml:space="preserve">       </w:t>
      </w:r>
      <w:r w:rsidR="002B66AA" w:rsidRPr="002B66AA">
        <w:rPr>
          <w:bCs/>
        </w:rPr>
        <w:t>1.7.</w:t>
      </w:r>
      <w:r w:rsidRPr="002B66AA">
        <w:rPr>
          <w:bCs/>
        </w:rPr>
        <w:t xml:space="preserve"> По подразделу 01</w:t>
      </w:r>
      <w:r w:rsidR="002B66AA" w:rsidRPr="002B66AA">
        <w:rPr>
          <w:bCs/>
        </w:rPr>
        <w:t>.</w:t>
      </w:r>
      <w:r w:rsidRPr="002B66AA">
        <w:rPr>
          <w:bCs/>
        </w:rPr>
        <w:t>13</w:t>
      </w:r>
      <w:r w:rsidRPr="002B66AA">
        <w:rPr>
          <w:b/>
          <w:bCs/>
        </w:rPr>
        <w:t xml:space="preserve"> </w:t>
      </w:r>
      <w:r w:rsidRPr="002B66AA">
        <w:rPr>
          <w:b/>
          <w:bCs/>
          <w:i/>
        </w:rPr>
        <w:t>«Другие общегосударственные вопросы</w:t>
      </w:r>
      <w:r w:rsidRPr="002B66AA">
        <w:rPr>
          <w:i/>
        </w:rPr>
        <w:t>»</w:t>
      </w:r>
      <w:r w:rsidRPr="002B66AA">
        <w:t xml:space="preserve"> исполнение составляет </w:t>
      </w:r>
      <w:r w:rsidR="00EA2248">
        <w:rPr>
          <w:bCs/>
        </w:rPr>
        <w:t xml:space="preserve">13,6 </w:t>
      </w:r>
      <w:r w:rsidRPr="002B66AA">
        <w:t xml:space="preserve">тыс. рублей, или </w:t>
      </w:r>
      <w:r w:rsidR="00EA2248">
        <w:t>100</w:t>
      </w:r>
      <w:r w:rsidRPr="002B66AA">
        <w:t>% к плановым бюджетным назначениям. Произведен</w:t>
      </w:r>
      <w:r w:rsidR="00BF34D4">
        <w:t>а</w:t>
      </w:r>
      <w:r w:rsidRPr="002B66AA">
        <w:t xml:space="preserve"> </w:t>
      </w:r>
      <w:r w:rsidR="00BF34D4">
        <w:t>оплата</w:t>
      </w:r>
      <w:r w:rsidR="00C71EB5">
        <w:t xml:space="preserve"> транспортного налога, членск</w:t>
      </w:r>
      <w:r w:rsidR="00BF34D4">
        <w:t>ого</w:t>
      </w:r>
      <w:r w:rsidR="00C71EB5">
        <w:t xml:space="preserve"> взнос</w:t>
      </w:r>
      <w:r w:rsidR="00BF34D4">
        <w:t>а</w:t>
      </w:r>
      <w:r w:rsidR="00C71EB5">
        <w:t xml:space="preserve"> в НО «Ассоциация муниципальных образований Иркутской области» и т.д.</w:t>
      </w:r>
    </w:p>
    <w:p w:rsidR="00DE2A15" w:rsidRDefault="00DE2A15" w:rsidP="00984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71E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Расходы по разделу</w:t>
      </w:r>
      <w:r w:rsidRPr="00A45E4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71EB5">
        <w:rPr>
          <w:rFonts w:ascii="Times New Roman" w:hAnsi="Times New Roman"/>
          <w:bCs/>
          <w:sz w:val="24"/>
          <w:szCs w:val="24"/>
        </w:rPr>
        <w:t>02.00</w:t>
      </w:r>
      <w:r w:rsidRPr="0056185D">
        <w:rPr>
          <w:rFonts w:ascii="Times New Roman" w:hAnsi="Times New Roman"/>
          <w:b/>
          <w:bCs/>
          <w:i/>
          <w:sz w:val="24"/>
          <w:szCs w:val="24"/>
        </w:rPr>
        <w:t xml:space="preserve"> «Национальная оборона»</w:t>
      </w:r>
      <w:r w:rsidRPr="00F06D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>исполнен</w:t>
      </w:r>
      <w:r>
        <w:rPr>
          <w:rFonts w:ascii="Times New Roman" w:hAnsi="Times New Roman"/>
          <w:sz w:val="24"/>
          <w:szCs w:val="24"/>
        </w:rPr>
        <w:t>ы</w:t>
      </w:r>
      <w:r w:rsidRPr="00F06D3D">
        <w:rPr>
          <w:rFonts w:ascii="Times New Roman" w:hAnsi="Times New Roman"/>
          <w:sz w:val="24"/>
          <w:szCs w:val="24"/>
        </w:rPr>
        <w:t xml:space="preserve"> в сумме </w:t>
      </w:r>
      <w:r w:rsidR="00EA2248">
        <w:rPr>
          <w:rFonts w:ascii="Times New Roman" w:hAnsi="Times New Roman"/>
          <w:sz w:val="24"/>
          <w:szCs w:val="24"/>
        </w:rPr>
        <w:t>86,4</w:t>
      </w:r>
      <w:r w:rsidRPr="00F06D3D">
        <w:rPr>
          <w:rFonts w:ascii="Times New Roman" w:hAnsi="Times New Roman"/>
          <w:sz w:val="24"/>
          <w:szCs w:val="24"/>
        </w:rPr>
        <w:t xml:space="preserve"> тыс. рублей, или 100,0% к утверждённому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 xml:space="preserve">плану </w:t>
      </w:r>
      <w:r>
        <w:rPr>
          <w:rFonts w:ascii="Times New Roman" w:hAnsi="Times New Roman"/>
          <w:sz w:val="24"/>
          <w:szCs w:val="24"/>
        </w:rPr>
        <w:t>и были направлены на осуществление первичного воинского учета на территории муниципального образования.</w:t>
      </w:r>
    </w:p>
    <w:p w:rsidR="00984253" w:rsidRDefault="00DE2A15" w:rsidP="00984253">
      <w:pPr>
        <w:pStyle w:val="Default"/>
        <w:jc w:val="both"/>
        <w:rPr>
          <w:sz w:val="23"/>
          <w:szCs w:val="23"/>
        </w:rPr>
      </w:pPr>
      <w:r>
        <w:lastRenderedPageBreak/>
        <w:t xml:space="preserve">       </w:t>
      </w:r>
      <w:r w:rsidR="00C71EB5">
        <w:t xml:space="preserve">  </w:t>
      </w:r>
      <w:r w:rsidR="00984253">
        <w:rPr>
          <w:sz w:val="23"/>
          <w:szCs w:val="23"/>
        </w:rPr>
        <w:t xml:space="preserve">По разделу </w:t>
      </w:r>
      <w:r w:rsidR="00984253" w:rsidRPr="009232EE">
        <w:rPr>
          <w:sz w:val="23"/>
          <w:szCs w:val="23"/>
        </w:rPr>
        <w:t>04.00</w:t>
      </w:r>
      <w:r w:rsidR="00984253" w:rsidRPr="00984253">
        <w:rPr>
          <w:b/>
          <w:i/>
          <w:sz w:val="23"/>
          <w:szCs w:val="23"/>
        </w:rPr>
        <w:t xml:space="preserve"> «</w:t>
      </w:r>
      <w:r w:rsidR="00984253" w:rsidRPr="00984253">
        <w:rPr>
          <w:b/>
          <w:bCs/>
          <w:i/>
          <w:sz w:val="23"/>
          <w:szCs w:val="23"/>
        </w:rPr>
        <w:t>Национальная экономика»</w:t>
      </w:r>
      <w:r w:rsidR="00984253">
        <w:rPr>
          <w:b/>
          <w:bCs/>
          <w:sz w:val="23"/>
          <w:szCs w:val="23"/>
        </w:rPr>
        <w:t xml:space="preserve"> </w:t>
      </w:r>
      <w:r w:rsidR="00984253">
        <w:rPr>
          <w:sz w:val="23"/>
          <w:szCs w:val="23"/>
        </w:rPr>
        <w:t xml:space="preserve">в бюджете запланированы бюджетные ассигнования в сумме </w:t>
      </w:r>
      <w:r w:rsidR="00EA2248">
        <w:rPr>
          <w:sz w:val="23"/>
          <w:szCs w:val="23"/>
        </w:rPr>
        <w:t>1 491,3</w:t>
      </w:r>
      <w:r w:rsidR="00984253">
        <w:rPr>
          <w:sz w:val="23"/>
          <w:szCs w:val="23"/>
        </w:rPr>
        <w:t xml:space="preserve"> тыс. рублей, исполнение за год состав</w:t>
      </w:r>
      <w:r w:rsidR="009232EE">
        <w:rPr>
          <w:sz w:val="23"/>
          <w:szCs w:val="23"/>
        </w:rPr>
        <w:t>ило</w:t>
      </w:r>
      <w:r w:rsidR="00984253">
        <w:rPr>
          <w:sz w:val="23"/>
          <w:szCs w:val="23"/>
        </w:rPr>
        <w:t xml:space="preserve"> </w:t>
      </w:r>
      <w:r w:rsidR="00EA2248">
        <w:rPr>
          <w:bCs/>
          <w:sz w:val="23"/>
          <w:szCs w:val="23"/>
        </w:rPr>
        <w:t>458,4</w:t>
      </w:r>
      <w:r w:rsidR="00984253" w:rsidRPr="00984253">
        <w:rPr>
          <w:bCs/>
          <w:sz w:val="23"/>
          <w:szCs w:val="23"/>
        </w:rPr>
        <w:t xml:space="preserve"> тыс. рублей</w:t>
      </w:r>
      <w:r w:rsidR="00984253">
        <w:rPr>
          <w:b/>
          <w:bCs/>
          <w:sz w:val="23"/>
          <w:szCs w:val="23"/>
        </w:rPr>
        <w:t xml:space="preserve"> (</w:t>
      </w:r>
      <w:r w:rsidR="00984253">
        <w:rPr>
          <w:sz w:val="23"/>
          <w:szCs w:val="23"/>
        </w:rPr>
        <w:t xml:space="preserve">или </w:t>
      </w:r>
      <w:r w:rsidR="00EA2248">
        <w:rPr>
          <w:sz w:val="23"/>
          <w:szCs w:val="23"/>
        </w:rPr>
        <w:t>31</w:t>
      </w:r>
      <w:r w:rsidR="00984253">
        <w:rPr>
          <w:sz w:val="23"/>
          <w:szCs w:val="23"/>
        </w:rPr>
        <w:t xml:space="preserve">% к плановым бюджетным назначениям). Доля расходов по данному разделу в общем объеме расходов </w:t>
      </w:r>
      <w:r w:rsidR="0059295F">
        <w:rPr>
          <w:sz w:val="23"/>
          <w:szCs w:val="23"/>
        </w:rPr>
        <w:t>составила</w:t>
      </w:r>
      <w:r w:rsidR="00984253">
        <w:rPr>
          <w:sz w:val="23"/>
          <w:szCs w:val="23"/>
        </w:rPr>
        <w:t xml:space="preserve"> </w:t>
      </w:r>
      <w:r w:rsidR="00EA2248">
        <w:rPr>
          <w:sz w:val="23"/>
          <w:szCs w:val="23"/>
        </w:rPr>
        <w:t>6,3</w:t>
      </w:r>
      <w:r w:rsidR="00984253">
        <w:rPr>
          <w:sz w:val="23"/>
          <w:szCs w:val="23"/>
        </w:rPr>
        <w:t xml:space="preserve">%.  </w:t>
      </w:r>
    </w:p>
    <w:p w:rsidR="00984253" w:rsidRDefault="00984253" w:rsidP="0098425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</w:t>
      </w:r>
      <w:r w:rsidR="0016358D">
        <w:rPr>
          <w:bCs/>
          <w:sz w:val="23"/>
          <w:szCs w:val="23"/>
        </w:rPr>
        <w:t xml:space="preserve">Бюджетные назначения по </w:t>
      </w:r>
      <w:r w:rsidR="00C71EB5">
        <w:rPr>
          <w:bCs/>
          <w:sz w:val="23"/>
          <w:szCs w:val="23"/>
        </w:rPr>
        <w:t>под</w:t>
      </w:r>
      <w:r w:rsidR="0016358D">
        <w:rPr>
          <w:bCs/>
          <w:sz w:val="23"/>
          <w:szCs w:val="23"/>
        </w:rPr>
        <w:t>разделу</w:t>
      </w:r>
      <w:r>
        <w:rPr>
          <w:b/>
          <w:bCs/>
          <w:sz w:val="23"/>
          <w:szCs w:val="23"/>
        </w:rPr>
        <w:t xml:space="preserve"> </w:t>
      </w:r>
      <w:r w:rsidRPr="00984253">
        <w:rPr>
          <w:b/>
          <w:bCs/>
          <w:i/>
          <w:sz w:val="23"/>
          <w:szCs w:val="23"/>
        </w:rPr>
        <w:t>«Общеэкономические вопросы»</w:t>
      </w:r>
      <w:r>
        <w:rPr>
          <w:b/>
          <w:bCs/>
          <w:sz w:val="23"/>
          <w:szCs w:val="23"/>
        </w:rPr>
        <w:t xml:space="preserve"> </w:t>
      </w:r>
      <w:r w:rsidR="00C71EB5">
        <w:rPr>
          <w:sz w:val="23"/>
          <w:szCs w:val="23"/>
        </w:rPr>
        <w:t>исполнены</w:t>
      </w:r>
      <w:r>
        <w:rPr>
          <w:sz w:val="23"/>
          <w:szCs w:val="23"/>
        </w:rPr>
        <w:t xml:space="preserve"> за счет поступающей в местный бюджет субвенции на осуществление отдельных государственных полномочий в части регулирования тарифов ЖКХ (0,</w:t>
      </w:r>
      <w:r w:rsidR="00EA2248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  <w:r w:rsidR="009232EE">
        <w:rPr>
          <w:sz w:val="23"/>
          <w:szCs w:val="23"/>
        </w:rPr>
        <w:t>штатной единицы</w:t>
      </w:r>
      <w:r>
        <w:rPr>
          <w:sz w:val="23"/>
          <w:szCs w:val="23"/>
        </w:rPr>
        <w:t xml:space="preserve">) в сумме </w:t>
      </w:r>
      <w:r w:rsidR="00EA2248">
        <w:rPr>
          <w:bCs/>
          <w:sz w:val="23"/>
          <w:szCs w:val="23"/>
        </w:rPr>
        <w:t>118,2</w:t>
      </w:r>
      <w:r w:rsidRPr="00984253">
        <w:rPr>
          <w:bCs/>
          <w:sz w:val="23"/>
          <w:szCs w:val="23"/>
        </w:rPr>
        <w:t xml:space="preserve"> тыс. рублей</w:t>
      </w:r>
      <w:r>
        <w:rPr>
          <w:b/>
          <w:bCs/>
          <w:sz w:val="23"/>
          <w:szCs w:val="23"/>
        </w:rPr>
        <w:t xml:space="preserve">, </w:t>
      </w:r>
      <w:r>
        <w:rPr>
          <w:sz w:val="23"/>
          <w:szCs w:val="23"/>
        </w:rPr>
        <w:t xml:space="preserve">или </w:t>
      </w:r>
      <w:r w:rsidR="00C71EB5">
        <w:rPr>
          <w:sz w:val="23"/>
          <w:szCs w:val="23"/>
        </w:rPr>
        <w:t>9</w:t>
      </w:r>
      <w:r w:rsidR="00EA2248">
        <w:rPr>
          <w:sz w:val="23"/>
          <w:szCs w:val="23"/>
        </w:rPr>
        <w:t>3</w:t>
      </w:r>
      <w:r>
        <w:rPr>
          <w:sz w:val="23"/>
          <w:szCs w:val="23"/>
        </w:rPr>
        <w:t>% к плану</w:t>
      </w:r>
      <w:r w:rsidR="00C71EB5">
        <w:rPr>
          <w:sz w:val="23"/>
          <w:szCs w:val="23"/>
        </w:rPr>
        <w:t>. Расходы были направлены</w:t>
      </w:r>
      <w:r>
        <w:rPr>
          <w:sz w:val="23"/>
          <w:szCs w:val="23"/>
        </w:rPr>
        <w:t xml:space="preserve"> на оплату труда с начислениями </w:t>
      </w:r>
      <w:r w:rsidR="00C71EB5">
        <w:rPr>
          <w:sz w:val="23"/>
          <w:szCs w:val="23"/>
        </w:rPr>
        <w:t>на нее.</w:t>
      </w:r>
    </w:p>
    <w:p w:rsidR="00984253" w:rsidRDefault="00984253" w:rsidP="00984253">
      <w:pPr>
        <w:pStyle w:val="Default"/>
        <w:jc w:val="both"/>
        <w:rPr>
          <w:sz w:val="23"/>
          <w:szCs w:val="23"/>
        </w:rPr>
      </w:pPr>
      <w:r w:rsidRPr="004B776E">
        <w:rPr>
          <w:bCs/>
          <w:sz w:val="23"/>
          <w:szCs w:val="23"/>
        </w:rPr>
        <w:t xml:space="preserve">   </w:t>
      </w:r>
      <w:r w:rsidR="004B776E" w:rsidRPr="004B776E">
        <w:rPr>
          <w:bCs/>
          <w:sz w:val="23"/>
          <w:szCs w:val="23"/>
        </w:rPr>
        <w:t xml:space="preserve">        </w:t>
      </w:r>
      <w:r w:rsidRPr="004B776E">
        <w:rPr>
          <w:bCs/>
          <w:sz w:val="23"/>
          <w:szCs w:val="23"/>
        </w:rPr>
        <w:t xml:space="preserve">По подразделу </w:t>
      </w:r>
      <w:r>
        <w:rPr>
          <w:b/>
          <w:bCs/>
          <w:sz w:val="23"/>
          <w:szCs w:val="23"/>
        </w:rPr>
        <w:t xml:space="preserve"> </w:t>
      </w:r>
      <w:r w:rsidRPr="004B776E">
        <w:rPr>
          <w:b/>
          <w:bCs/>
          <w:i/>
          <w:sz w:val="23"/>
          <w:szCs w:val="23"/>
        </w:rPr>
        <w:t>«Дорожное хозяйство»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планировались расходы в объеме </w:t>
      </w:r>
      <w:r w:rsidR="00EA2248">
        <w:rPr>
          <w:sz w:val="23"/>
          <w:szCs w:val="23"/>
        </w:rPr>
        <w:t>1 297,0</w:t>
      </w:r>
      <w:r>
        <w:rPr>
          <w:sz w:val="23"/>
          <w:szCs w:val="23"/>
        </w:rPr>
        <w:t xml:space="preserve"> тыс. руб</w:t>
      </w:r>
      <w:r w:rsidR="004B776E">
        <w:rPr>
          <w:sz w:val="23"/>
          <w:szCs w:val="23"/>
        </w:rPr>
        <w:t>лей</w:t>
      </w:r>
      <w:r>
        <w:rPr>
          <w:sz w:val="23"/>
          <w:szCs w:val="23"/>
        </w:rPr>
        <w:t xml:space="preserve">, фактический расход составил </w:t>
      </w:r>
      <w:r w:rsidR="00EA2248">
        <w:rPr>
          <w:bCs/>
          <w:sz w:val="23"/>
          <w:szCs w:val="23"/>
        </w:rPr>
        <w:t>273,2</w:t>
      </w:r>
      <w:r w:rsidR="0013668F">
        <w:rPr>
          <w:bCs/>
          <w:sz w:val="23"/>
          <w:szCs w:val="23"/>
        </w:rPr>
        <w:t xml:space="preserve"> </w:t>
      </w:r>
      <w:r w:rsidRPr="004B776E">
        <w:rPr>
          <w:bCs/>
          <w:sz w:val="23"/>
          <w:szCs w:val="23"/>
        </w:rPr>
        <w:t>тыс. руб</w:t>
      </w:r>
      <w:r w:rsidR="004B776E" w:rsidRPr="004B776E">
        <w:rPr>
          <w:bCs/>
          <w:sz w:val="23"/>
          <w:szCs w:val="23"/>
        </w:rPr>
        <w:t>лей</w:t>
      </w:r>
      <w:r w:rsidR="009232EE">
        <w:rPr>
          <w:b/>
          <w:bCs/>
          <w:sz w:val="23"/>
          <w:szCs w:val="23"/>
        </w:rPr>
        <w:t xml:space="preserve"> (</w:t>
      </w:r>
      <w:r w:rsidR="00EA2248">
        <w:rPr>
          <w:sz w:val="23"/>
          <w:szCs w:val="23"/>
        </w:rPr>
        <w:t>21</w:t>
      </w:r>
      <w:r>
        <w:rPr>
          <w:sz w:val="23"/>
          <w:szCs w:val="23"/>
        </w:rPr>
        <w:t xml:space="preserve">% к </w:t>
      </w:r>
      <w:r w:rsidR="009232EE">
        <w:rPr>
          <w:sz w:val="23"/>
          <w:szCs w:val="23"/>
        </w:rPr>
        <w:t>плановым бюджетным н</w:t>
      </w:r>
      <w:r w:rsidR="00C71EB5">
        <w:rPr>
          <w:sz w:val="23"/>
          <w:szCs w:val="23"/>
        </w:rPr>
        <w:t>азначениям</w:t>
      </w:r>
      <w:r w:rsidR="009232EE">
        <w:rPr>
          <w:sz w:val="23"/>
          <w:szCs w:val="23"/>
        </w:rPr>
        <w:t>)</w:t>
      </w:r>
      <w:r w:rsidR="0059295F">
        <w:rPr>
          <w:sz w:val="23"/>
          <w:szCs w:val="23"/>
        </w:rPr>
        <w:t>, в том числе за счет средств дорожного фонда.</w:t>
      </w:r>
    </w:p>
    <w:p w:rsidR="004B776E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6E2">
        <w:rPr>
          <w:rFonts w:ascii="Times New Roman" w:hAnsi="Times New Roman"/>
          <w:sz w:val="24"/>
          <w:szCs w:val="24"/>
        </w:rPr>
        <w:t xml:space="preserve">           Остаток неиспользованных средств бюджетных ассигнований дорожного фонда 2016 года составил </w:t>
      </w:r>
      <w:r w:rsidR="00EA2248">
        <w:rPr>
          <w:rFonts w:ascii="Times New Roman" w:hAnsi="Times New Roman"/>
          <w:sz w:val="24"/>
          <w:szCs w:val="24"/>
        </w:rPr>
        <w:t>359,7</w:t>
      </w:r>
      <w:r w:rsidRPr="001536E2">
        <w:rPr>
          <w:rFonts w:ascii="Times New Roman" w:hAnsi="Times New Roman"/>
          <w:sz w:val="24"/>
          <w:szCs w:val="24"/>
        </w:rPr>
        <w:t xml:space="preserve"> тыс. рублей. Средства</w:t>
      </w:r>
      <w:r>
        <w:rPr>
          <w:rFonts w:ascii="Times New Roman" w:hAnsi="Times New Roman"/>
          <w:sz w:val="24"/>
          <w:szCs w:val="24"/>
        </w:rPr>
        <w:t xml:space="preserve"> дорожного фонда в объеме </w:t>
      </w:r>
      <w:r w:rsidR="00EA2248">
        <w:rPr>
          <w:rFonts w:ascii="Times New Roman" w:hAnsi="Times New Roman"/>
          <w:sz w:val="24"/>
          <w:szCs w:val="24"/>
        </w:rPr>
        <w:t>1 232,7</w:t>
      </w:r>
      <w:r>
        <w:rPr>
          <w:rFonts w:ascii="Times New Roman" w:hAnsi="Times New Roman"/>
          <w:sz w:val="24"/>
          <w:szCs w:val="24"/>
        </w:rPr>
        <w:t xml:space="preserve"> тыс. рублей (с учетом остатка) использованы на сумму </w:t>
      </w:r>
      <w:r w:rsidR="00EA2248">
        <w:rPr>
          <w:rFonts w:ascii="Times New Roman" w:hAnsi="Times New Roman"/>
          <w:sz w:val="24"/>
          <w:szCs w:val="24"/>
        </w:rPr>
        <w:t>148,5</w:t>
      </w:r>
      <w:r>
        <w:rPr>
          <w:rFonts w:ascii="Times New Roman" w:hAnsi="Times New Roman"/>
          <w:sz w:val="24"/>
          <w:szCs w:val="24"/>
        </w:rPr>
        <w:t xml:space="preserve"> тыс. рублей. Остаток бюджетных ассигнований дорожного фонда по состоянию на 01.01.2018 составил </w:t>
      </w:r>
      <w:r w:rsidR="00EA2248">
        <w:rPr>
          <w:rFonts w:ascii="Times New Roman" w:hAnsi="Times New Roman"/>
          <w:sz w:val="24"/>
          <w:szCs w:val="24"/>
        </w:rPr>
        <w:t>1 084,1</w:t>
      </w:r>
      <w:r>
        <w:rPr>
          <w:rFonts w:ascii="Times New Roman" w:hAnsi="Times New Roman"/>
          <w:sz w:val="24"/>
          <w:szCs w:val="24"/>
        </w:rPr>
        <w:t xml:space="preserve"> тыс. рублей, что подтверждается Отчетом об использовании бюджетных ассигновании муниципального дорожного фонда </w:t>
      </w:r>
      <w:r w:rsidR="00EA2248">
        <w:rPr>
          <w:rFonts w:ascii="Times New Roman" w:hAnsi="Times New Roman"/>
          <w:sz w:val="24"/>
          <w:szCs w:val="24"/>
        </w:rPr>
        <w:t>Семигорского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за 2017 год. За счет средств дорожного фонда</w:t>
      </w:r>
      <w:r w:rsidR="00534ACE">
        <w:rPr>
          <w:rFonts w:ascii="Times New Roman" w:hAnsi="Times New Roman"/>
          <w:sz w:val="24"/>
          <w:szCs w:val="24"/>
        </w:rPr>
        <w:t xml:space="preserve"> произведены следующие расходы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4122A7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4ACE">
        <w:rPr>
          <w:rFonts w:ascii="Times New Roman" w:hAnsi="Times New Roman"/>
          <w:sz w:val="24"/>
          <w:szCs w:val="24"/>
        </w:rPr>
        <w:t>оплата уличного освещения</w:t>
      </w:r>
      <w:r>
        <w:rPr>
          <w:rFonts w:ascii="Times New Roman" w:hAnsi="Times New Roman"/>
          <w:sz w:val="24"/>
          <w:szCs w:val="24"/>
        </w:rPr>
        <w:t xml:space="preserve"> на сумму </w:t>
      </w:r>
      <w:r w:rsidR="00EA2248">
        <w:rPr>
          <w:rFonts w:ascii="Times New Roman" w:hAnsi="Times New Roman"/>
          <w:sz w:val="24"/>
          <w:szCs w:val="24"/>
        </w:rPr>
        <w:t>49,</w:t>
      </w:r>
      <w:r w:rsidR="0059295F">
        <w:rPr>
          <w:rFonts w:ascii="Times New Roman" w:hAnsi="Times New Roman"/>
          <w:sz w:val="24"/>
          <w:szCs w:val="24"/>
        </w:rPr>
        <w:t>8</w:t>
      </w:r>
      <w:r w:rsidR="007727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тыс. рублей; </w:t>
      </w:r>
    </w:p>
    <w:p w:rsidR="00655070" w:rsidRDefault="004122A7" w:rsidP="0059295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9295F">
        <w:rPr>
          <w:rFonts w:ascii="Times New Roman" w:hAnsi="Times New Roman"/>
          <w:sz w:val="24"/>
          <w:szCs w:val="24"/>
        </w:rPr>
        <w:t>содержание дорог общего пользования местного значения по договорам, заключенным с Истоминым М.Н., Бибиным С.Ю. на общую сумму 98,7 тыс. рублей.</w:t>
      </w:r>
    </w:p>
    <w:p w:rsidR="00AF2EA0" w:rsidRPr="00EA2248" w:rsidRDefault="00AF2EA0" w:rsidP="00AF2EA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A2248">
        <w:rPr>
          <w:rFonts w:ascii="Times New Roman" w:hAnsi="Times New Roman"/>
          <w:sz w:val="24"/>
          <w:szCs w:val="24"/>
        </w:rPr>
        <w:t>В</w:t>
      </w:r>
      <w:r w:rsidR="00EA2248" w:rsidRPr="00EA2248">
        <w:rPr>
          <w:rFonts w:ascii="Times New Roman" w:hAnsi="Times New Roman"/>
          <w:sz w:val="24"/>
          <w:szCs w:val="24"/>
        </w:rPr>
        <w:t xml:space="preserve"> рамках реализации мероприятий перечня проектов народных инициатив </w:t>
      </w:r>
      <w:r w:rsidR="00EA2248">
        <w:rPr>
          <w:rFonts w:ascii="Times New Roman" w:hAnsi="Times New Roman"/>
          <w:sz w:val="24"/>
          <w:szCs w:val="24"/>
        </w:rPr>
        <w:t xml:space="preserve">приобретены и установлены дорожные знаки </w:t>
      </w:r>
      <w:r w:rsidR="00EA2248" w:rsidRPr="00EA2248">
        <w:rPr>
          <w:rFonts w:ascii="Times New Roman" w:hAnsi="Times New Roman"/>
          <w:sz w:val="24"/>
          <w:szCs w:val="24"/>
        </w:rPr>
        <w:t xml:space="preserve">в сумме </w:t>
      </w:r>
      <w:r w:rsidR="00EA2248">
        <w:rPr>
          <w:rFonts w:ascii="Times New Roman" w:hAnsi="Times New Roman"/>
          <w:sz w:val="24"/>
          <w:szCs w:val="24"/>
        </w:rPr>
        <w:t>124,7</w:t>
      </w:r>
      <w:r w:rsidR="00EA2248" w:rsidRPr="00EA2248">
        <w:rPr>
          <w:rFonts w:ascii="Times New Roman" w:hAnsi="Times New Roman"/>
          <w:sz w:val="24"/>
          <w:szCs w:val="24"/>
        </w:rPr>
        <w:t xml:space="preserve"> тыс. рублей (в том числе за счет средств областного бюджета в сумме </w:t>
      </w:r>
      <w:r w:rsidR="00EA2248">
        <w:rPr>
          <w:rFonts w:ascii="Times New Roman" w:hAnsi="Times New Roman"/>
          <w:sz w:val="24"/>
          <w:szCs w:val="24"/>
        </w:rPr>
        <w:t>118,5</w:t>
      </w:r>
      <w:r w:rsidR="00EA2248" w:rsidRPr="00EA2248">
        <w:rPr>
          <w:rFonts w:ascii="Times New Roman" w:hAnsi="Times New Roman"/>
          <w:sz w:val="24"/>
          <w:szCs w:val="24"/>
        </w:rPr>
        <w:t xml:space="preserve"> тыс. рублей и за счет средств местного бюджета (софинансирование) в сумме </w:t>
      </w:r>
      <w:r w:rsidR="00EA2248">
        <w:rPr>
          <w:rFonts w:ascii="Times New Roman" w:hAnsi="Times New Roman"/>
          <w:sz w:val="24"/>
          <w:szCs w:val="24"/>
        </w:rPr>
        <w:t>6,2</w:t>
      </w:r>
      <w:r w:rsidR="00EA2248" w:rsidRPr="00EA2248">
        <w:rPr>
          <w:rFonts w:ascii="Times New Roman" w:hAnsi="Times New Roman"/>
          <w:sz w:val="24"/>
          <w:szCs w:val="24"/>
        </w:rPr>
        <w:t xml:space="preserve"> тыс. рублей).</w:t>
      </w:r>
    </w:p>
    <w:p w:rsidR="00655070" w:rsidRDefault="00C85717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По подразделу 04.12 </w:t>
      </w:r>
      <w:r w:rsidRPr="00C85717">
        <w:rPr>
          <w:rFonts w:ascii="Times New Roman" w:hAnsi="Times New Roman"/>
          <w:b/>
          <w:i/>
          <w:sz w:val="24"/>
          <w:szCs w:val="24"/>
        </w:rPr>
        <w:t>«Другие вопросы в области национальной экономики»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исполнены расходы за выполнение </w:t>
      </w:r>
      <w:r w:rsidR="00EA2248">
        <w:rPr>
          <w:rFonts w:ascii="Times New Roman" w:hAnsi="Times New Roman"/>
          <w:sz w:val="24"/>
          <w:szCs w:val="24"/>
        </w:rPr>
        <w:t>работ по подготовке проекта «Местные нормативы градостроительного проектирования»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EA2248">
        <w:rPr>
          <w:rFonts w:ascii="Times New Roman" w:hAnsi="Times New Roman"/>
          <w:sz w:val="24"/>
          <w:szCs w:val="24"/>
        </w:rPr>
        <w:t>67,0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655070" w:rsidRPr="00C85717">
        <w:rPr>
          <w:rFonts w:ascii="Times New Roman" w:hAnsi="Times New Roman"/>
          <w:b/>
          <w:i/>
          <w:sz w:val="24"/>
          <w:szCs w:val="24"/>
        </w:rPr>
        <w:t>.</w:t>
      </w:r>
    </w:p>
    <w:p w:rsidR="0013668F" w:rsidRPr="00306137" w:rsidRDefault="0013668F" w:rsidP="0013668F">
      <w:pPr>
        <w:pStyle w:val="Default"/>
        <w:jc w:val="both"/>
      </w:pPr>
      <w:r w:rsidRPr="00306137">
        <w:rPr>
          <w:b/>
          <w:bCs/>
        </w:rPr>
        <w:t xml:space="preserve">         </w:t>
      </w:r>
      <w:r w:rsidRPr="00306137">
        <w:rPr>
          <w:bCs/>
        </w:rPr>
        <w:t xml:space="preserve">По </w:t>
      </w:r>
      <w:r w:rsidR="00C85717" w:rsidRPr="00306137">
        <w:rPr>
          <w:bCs/>
        </w:rPr>
        <w:t>подразделу 05.0</w:t>
      </w:r>
      <w:r w:rsidR="00EA2248">
        <w:rPr>
          <w:bCs/>
        </w:rPr>
        <w:t>2</w:t>
      </w:r>
      <w:r w:rsidRPr="00306137">
        <w:rPr>
          <w:b/>
          <w:bCs/>
        </w:rPr>
        <w:t xml:space="preserve"> </w:t>
      </w:r>
      <w:r w:rsidRPr="00306137">
        <w:rPr>
          <w:b/>
          <w:bCs/>
          <w:i/>
        </w:rPr>
        <w:t>«</w:t>
      </w:r>
      <w:r w:rsidR="00EA2248">
        <w:rPr>
          <w:b/>
          <w:bCs/>
          <w:i/>
        </w:rPr>
        <w:t>Коммунальное</w:t>
      </w:r>
      <w:r w:rsidRPr="00306137">
        <w:rPr>
          <w:b/>
          <w:bCs/>
          <w:i/>
        </w:rPr>
        <w:t xml:space="preserve"> хозяйство»</w:t>
      </w:r>
      <w:r w:rsidRPr="00306137">
        <w:rPr>
          <w:b/>
          <w:bCs/>
        </w:rPr>
        <w:t xml:space="preserve"> </w:t>
      </w:r>
      <w:r w:rsidRPr="00306137">
        <w:t xml:space="preserve">утверждено бюджетных ассигнований в объеме </w:t>
      </w:r>
      <w:r w:rsidR="00EA2248">
        <w:t>25,7</w:t>
      </w:r>
      <w:r w:rsidRPr="00306137">
        <w:t xml:space="preserve"> тыс. рублей, исполнение составило </w:t>
      </w:r>
      <w:r w:rsidR="00EA2248">
        <w:t>100</w:t>
      </w:r>
      <w:r w:rsidRPr="00306137">
        <w:t xml:space="preserve">% к </w:t>
      </w:r>
      <w:r w:rsidR="0059295F">
        <w:t>плановым показателям</w:t>
      </w:r>
      <w:r w:rsidRPr="00306137">
        <w:t xml:space="preserve">. Доля расходов по данному разделу в общем объеме расходов составляет </w:t>
      </w:r>
      <w:r w:rsidR="00EA2248">
        <w:t>0,4</w:t>
      </w:r>
      <w:r w:rsidRPr="00306137">
        <w:t xml:space="preserve">%. </w:t>
      </w:r>
    </w:p>
    <w:p w:rsidR="00D715F5" w:rsidRPr="00C85717" w:rsidRDefault="0013668F" w:rsidP="00C85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6137">
        <w:rPr>
          <w:rFonts w:ascii="Times New Roman" w:hAnsi="Times New Roman"/>
          <w:sz w:val="24"/>
          <w:szCs w:val="24"/>
        </w:rPr>
        <w:t xml:space="preserve">  </w:t>
      </w:r>
      <w:r w:rsidR="00A87083" w:rsidRPr="00306137">
        <w:rPr>
          <w:sz w:val="24"/>
          <w:szCs w:val="24"/>
        </w:rPr>
        <w:t xml:space="preserve">        </w:t>
      </w:r>
      <w:r w:rsidR="00D715F5" w:rsidRPr="00306137">
        <w:rPr>
          <w:rFonts w:ascii="Times New Roman" w:hAnsi="Times New Roman"/>
          <w:sz w:val="24"/>
          <w:szCs w:val="24"/>
        </w:rPr>
        <w:t>В области</w:t>
      </w:r>
      <w:r w:rsidR="002628CE" w:rsidRPr="00306137">
        <w:rPr>
          <w:rFonts w:ascii="Times New Roman" w:hAnsi="Times New Roman"/>
          <w:sz w:val="24"/>
          <w:szCs w:val="24"/>
        </w:rPr>
        <w:t xml:space="preserve"> </w:t>
      </w:r>
      <w:r w:rsidR="00D715F5" w:rsidRPr="00306137">
        <w:rPr>
          <w:rFonts w:ascii="Times New Roman" w:hAnsi="Times New Roman"/>
          <w:sz w:val="24"/>
          <w:szCs w:val="24"/>
        </w:rPr>
        <w:t>коммунального</w:t>
      </w:r>
      <w:r w:rsidR="00D715F5" w:rsidRPr="00C85717">
        <w:rPr>
          <w:rFonts w:ascii="Times New Roman" w:hAnsi="Times New Roman"/>
          <w:sz w:val="24"/>
          <w:szCs w:val="24"/>
        </w:rPr>
        <w:t xml:space="preserve"> хозяйства проведены следующие мероприятия: </w:t>
      </w:r>
    </w:p>
    <w:p w:rsidR="002628CE" w:rsidRDefault="00BF25D1" w:rsidP="004738AF">
      <w:pPr>
        <w:pStyle w:val="Default"/>
        <w:jc w:val="both"/>
      </w:pPr>
      <w:r>
        <w:t>- в</w:t>
      </w:r>
      <w:r w:rsidR="002628CE">
        <w:t xml:space="preserve"> рамках реализации мероприятий перечня проектов народных инициатив </w:t>
      </w:r>
      <w:r w:rsidR="00EA2248">
        <w:t>приобретены аккумуляторные батареи в сумме 25,7 тыс. рублей</w:t>
      </w:r>
      <w:r w:rsidR="002628CE">
        <w:t xml:space="preserve"> (</w:t>
      </w:r>
      <w:r w:rsidR="002628CE" w:rsidRPr="009232EE">
        <w:rPr>
          <w:color w:val="auto"/>
        </w:rPr>
        <w:t xml:space="preserve">в том числе за счет средств областного бюджета в сумме </w:t>
      </w:r>
      <w:r w:rsidR="00EA2248">
        <w:rPr>
          <w:color w:val="auto"/>
        </w:rPr>
        <w:t>24,4</w:t>
      </w:r>
      <w:r w:rsidR="002628CE" w:rsidRPr="009232EE">
        <w:rPr>
          <w:color w:val="auto"/>
        </w:rPr>
        <w:t xml:space="preserve"> тыс. рублей и за счет средств местного бюджета (софинансирование) в сумме </w:t>
      </w:r>
      <w:r w:rsidR="00EA2248">
        <w:rPr>
          <w:color w:val="auto"/>
        </w:rPr>
        <w:t>1,3</w:t>
      </w:r>
      <w:r w:rsidR="002628CE" w:rsidRPr="009232EE">
        <w:rPr>
          <w:color w:val="auto"/>
        </w:rPr>
        <w:t xml:space="preserve"> тыс. рубле</w:t>
      </w:r>
      <w:r w:rsidR="002628CE">
        <w:rPr>
          <w:color w:val="auto"/>
        </w:rPr>
        <w:t>й)</w:t>
      </w:r>
      <w:r w:rsidR="00F116D9">
        <w:t>.</w:t>
      </w:r>
      <w:r w:rsidR="009232EE">
        <w:t xml:space="preserve"> </w:t>
      </w:r>
    </w:p>
    <w:p w:rsidR="00486A63" w:rsidRPr="009232EE" w:rsidRDefault="007D0A11" w:rsidP="009232EE">
      <w:pPr>
        <w:pStyle w:val="Default"/>
        <w:jc w:val="both"/>
      </w:pPr>
      <w:r w:rsidRPr="009232EE">
        <w:t xml:space="preserve">    </w:t>
      </w:r>
      <w:r w:rsidR="00BF25D1">
        <w:t xml:space="preserve">    </w:t>
      </w:r>
      <w:r w:rsidRPr="009232EE">
        <w:t xml:space="preserve"> </w:t>
      </w:r>
      <w:r w:rsidR="00486A63" w:rsidRPr="009232EE">
        <w:t xml:space="preserve">Общая сумма расходов </w:t>
      </w:r>
      <w:r w:rsidR="00486A63" w:rsidRPr="009232EE">
        <w:rPr>
          <w:bCs/>
        </w:rPr>
        <w:t>по разделу</w:t>
      </w:r>
      <w:r w:rsidR="00486A63" w:rsidRPr="009232EE">
        <w:rPr>
          <w:bCs/>
          <w:i/>
        </w:rPr>
        <w:t xml:space="preserve"> </w:t>
      </w:r>
      <w:r w:rsidR="00486A63" w:rsidRPr="009232EE">
        <w:rPr>
          <w:bCs/>
        </w:rPr>
        <w:t>08</w:t>
      </w:r>
      <w:r w:rsidR="009232EE">
        <w:rPr>
          <w:bCs/>
        </w:rPr>
        <w:t>.</w:t>
      </w:r>
      <w:r w:rsidR="00486A63" w:rsidRPr="009232EE">
        <w:rPr>
          <w:bCs/>
        </w:rPr>
        <w:t>00</w:t>
      </w:r>
      <w:r w:rsidR="00486A63" w:rsidRPr="009232EE">
        <w:rPr>
          <w:b/>
          <w:bCs/>
          <w:i/>
        </w:rPr>
        <w:t xml:space="preserve"> «Культура, кинематография»</w:t>
      </w:r>
      <w:r w:rsidR="00486A63" w:rsidRPr="009232EE">
        <w:rPr>
          <w:b/>
          <w:bCs/>
        </w:rPr>
        <w:t xml:space="preserve"> </w:t>
      </w:r>
      <w:r w:rsidR="00486A63" w:rsidRPr="009232EE">
        <w:t xml:space="preserve">составила </w:t>
      </w:r>
      <w:r w:rsidR="00EA2248">
        <w:t>1 265,6</w:t>
      </w:r>
      <w:r w:rsidR="00486A63" w:rsidRPr="009232EE">
        <w:t xml:space="preserve"> тыс. рублей. Бюджетные ассигнования были направлены, в том числе, </w:t>
      </w:r>
      <w:r w:rsidR="00486A63" w:rsidRPr="009232EE">
        <w:rPr>
          <w:spacing w:val="-4"/>
        </w:rPr>
        <w:t xml:space="preserve">на выплату заработной платы и начислений на нее сотрудникам в сумме </w:t>
      </w:r>
      <w:r w:rsidR="00EA2248">
        <w:rPr>
          <w:spacing w:val="-4"/>
        </w:rPr>
        <w:t>1 245,9</w:t>
      </w:r>
      <w:r w:rsidR="00486A63" w:rsidRPr="009232EE">
        <w:rPr>
          <w:spacing w:val="-4"/>
        </w:rPr>
        <w:t xml:space="preserve"> тыс. рублей, на оплату </w:t>
      </w:r>
      <w:r w:rsidR="00486A63" w:rsidRPr="009232EE">
        <w:t xml:space="preserve">коммунальных услуг </w:t>
      </w:r>
      <w:r w:rsidR="009232EE">
        <w:t>– в сумме</w:t>
      </w:r>
      <w:r w:rsidR="00486A63" w:rsidRPr="009232EE">
        <w:t xml:space="preserve"> </w:t>
      </w:r>
      <w:r w:rsidR="00EA2248">
        <w:t>19,7</w:t>
      </w:r>
      <w:r w:rsidR="009232EE">
        <w:t xml:space="preserve"> </w:t>
      </w:r>
      <w:r w:rsidR="00486A63" w:rsidRPr="009232EE">
        <w:t xml:space="preserve">тыс. рублей. </w:t>
      </w:r>
      <w:r w:rsidR="00672B96" w:rsidRPr="009232EE">
        <w:t>Штатная численность подведомственн</w:t>
      </w:r>
      <w:r w:rsidR="00306137">
        <w:t xml:space="preserve">ого </w:t>
      </w:r>
      <w:r w:rsidR="00672B96" w:rsidRPr="009232EE">
        <w:t>учрежден</w:t>
      </w:r>
      <w:r w:rsidR="00306137">
        <w:t>ия культуры</w:t>
      </w:r>
      <w:r w:rsidR="00672B96" w:rsidRPr="009232EE">
        <w:t xml:space="preserve"> по состоянию на 01.01.2018 года составил</w:t>
      </w:r>
      <w:r w:rsidR="009232EE">
        <w:t>а</w:t>
      </w:r>
      <w:r w:rsidR="00306137">
        <w:t xml:space="preserve"> </w:t>
      </w:r>
      <w:r w:rsidR="00EA2248">
        <w:t>3,7</w:t>
      </w:r>
      <w:r w:rsidR="00306137">
        <w:t xml:space="preserve"> штатных единиц.</w:t>
      </w:r>
    </w:p>
    <w:p w:rsidR="00486A63" w:rsidRDefault="00486A63" w:rsidP="00486A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Объем финансирования расходов по разделу </w:t>
      </w:r>
      <w:r w:rsidRPr="00427531">
        <w:rPr>
          <w:rFonts w:ascii="Times New Roman" w:hAnsi="Times New Roman"/>
          <w:sz w:val="24"/>
          <w:szCs w:val="24"/>
        </w:rPr>
        <w:t>10.00</w:t>
      </w:r>
      <w:r w:rsidRPr="00AB057A">
        <w:rPr>
          <w:rFonts w:ascii="Times New Roman" w:hAnsi="Times New Roman"/>
          <w:b/>
          <w:i/>
          <w:sz w:val="24"/>
          <w:szCs w:val="24"/>
        </w:rPr>
        <w:t xml:space="preserve"> «Социальная политика»</w:t>
      </w:r>
      <w:r>
        <w:rPr>
          <w:rFonts w:ascii="Times New Roman" w:hAnsi="Times New Roman"/>
          <w:sz w:val="24"/>
          <w:szCs w:val="24"/>
        </w:rPr>
        <w:t xml:space="preserve"> составил </w:t>
      </w:r>
      <w:r w:rsidR="00EA2248">
        <w:rPr>
          <w:rFonts w:ascii="Times New Roman" w:hAnsi="Times New Roman"/>
          <w:sz w:val="24"/>
          <w:szCs w:val="24"/>
        </w:rPr>
        <w:t>172,5</w:t>
      </w:r>
      <w:r w:rsidR="00306137">
        <w:rPr>
          <w:rFonts w:ascii="Times New Roman" w:hAnsi="Times New Roman"/>
          <w:sz w:val="24"/>
          <w:szCs w:val="24"/>
        </w:rPr>
        <w:t xml:space="preserve"> тыс. рублей или </w:t>
      </w:r>
      <w:r w:rsidR="00EA2248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% от плановых назначений. В этих объемах учтены расходы на доплаты к пенсии гражданам, занимавшим должности муниципальной службы</w:t>
      </w:r>
      <w:r w:rsidR="007110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4547B" w:rsidRPr="0024421B" w:rsidRDefault="00486A63" w:rsidP="00EA2248">
      <w:pPr>
        <w:pStyle w:val="Default"/>
        <w:jc w:val="both"/>
        <w:rPr>
          <w:u w:val="single"/>
        </w:rPr>
      </w:pPr>
      <w:r>
        <w:t xml:space="preserve">          </w:t>
      </w:r>
    </w:p>
    <w:p w:rsidR="00486A63" w:rsidRDefault="00486A63" w:rsidP="00486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Внешняя проверка годового отчета об исполнении бюджета показала, что в отчетном периоде исполнение расходов бюджета  </w:t>
      </w:r>
      <w:r w:rsidR="00EA2248">
        <w:rPr>
          <w:rFonts w:ascii="Times New Roman" w:hAnsi="Times New Roman"/>
          <w:sz w:val="24"/>
          <w:szCs w:val="24"/>
        </w:rPr>
        <w:t>Семигорского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не осуществлялось в рамках муниципальных программ. </w:t>
      </w:r>
    </w:p>
    <w:p w:rsidR="00020093" w:rsidRDefault="0024421B" w:rsidP="00AF2EA0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b/>
          <w:bCs/>
          <w:sz w:val="23"/>
          <w:szCs w:val="23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37E08" w:rsidRDefault="00F37E08" w:rsidP="0024421B">
      <w:pPr>
        <w:pStyle w:val="Default"/>
        <w:jc w:val="center"/>
        <w:rPr>
          <w:b/>
          <w:bCs/>
          <w:sz w:val="23"/>
          <w:szCs w:val="23"/>
        </w:rPr>
      </w:pPr>
    </w:p>
    <w:p w:rsidR="00F37E08" w:rsidRDefault="00F37E08" w:rsidP="0024421B">
      <w:pPr>
        <w:pStyle w:val="Default"/>
        <w:jc w:val="center"/>
        <w:rPr>
          <w:b/>
          <w:bCs/>
          <w:sz w:val="23"/>
          <w:szCs w:val="23"/>
        </w:rPr>
      </w:pPr>
    </w:p>
    <w:p w:rsidR="00F37E08" w:rsidRDefault="00F37E08" w:rsidP="0024421B">
      <w:pPr>
        <w:pStyle w:val="Default"/>
        <w:jc w:val="center"/>
        <w:rPr>
          <w:b/>
          <w:bCs/>
          <w:sz w:val="23"/>
          <w:szCs w:val="23"/>
        </w:rPr>
      </w:pPr>
    </w:p>
    <w:p w:rsidR="0024421B" w:rsidRDefault="0024421B" w:rsidP="0024421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Бюджетная отчетность об исполнении бюджета за 2017 год.</w:t>
      </w:r>
    </w:p>
    <w:p w:rsidR="005140AD" w:rsidRDefault="005140AD" w:rsidP="0024421B">
      <w:pPr>
        <w:pStyle w:val="Default"/>
        <w:jc w:val="center"/>
        <w:rPr>
          <w:sz w:val="23"/>
          <w:szCs w:val="23"/>
        </w:rPr>
      </w:pPr>
    </w:p>
    <w:p w:rsidR="00EC58AE" w:rsidRPr="008162CB" w:rsidRDefault="0024421B" w:rsidP="00EC58AE">
      <w:pPr>
        <w:pStyle w:val="1"/>
        <w:tabs>
          <w:tab w:val="left" w:pos="709"/>
        </w:tabs>
        <w:ind w:left="0"/>
        <w:jc w:val="both"/>
      </w:pPr>
      <w:r>
        <w:t xml:space="preserve">      </w:t>
      </w:r>
      <w:r w:rsidR="00EC58AE">
        <w:t xml:space="preserve">    </w:t>
      </w:r>
      <w:r w:rsidR="00EC58AE" w:rsidRPr="008162CB">
        <w:t>Полнота предоставления и правильност</w:t>
      </w:r>
      <w:r w:rsidR="00EC58AE">
        <w:t>и</w:t>
      </w:r>
      <w:r w:rsidR="00EC58AE" w:rsidRPr="008162CB">
        <w:t xml:space="preserve"> оформления годовой бюджетной отчетности проверена в соответствии с требованиями ст. 264.1 БК РФ «Основы бюджетного учета и бюджетной отчетности</w:t>
      </w:r>
      <w:r w:rsidR="00EC58AE">
        <w:t>»,</w:t>
      </w:r>
      <w:r w:rsidR="00EC58AE" w:rsidRPr="008162CB"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</w:t>
      </w:r>
      <w:r w:rsidR="00EC58AE">
        <w:t xml:space="preserve"> </w:t>
      </w:r>
      <w:r w:rsidR="00EC58AE" w:rsidRPr="008162CB">
        <w:t>28.12.2010 № 191н (далее – Инструкция № 191н).</w:t>
      </w:r>
    </w:p>
    <w:p w:rsidR="00EC58AE" w:rsidRPr="009B1A7A" w:rsidRDefault="00EC58AE" w:rsidP="00EC58AE">
      <w:pPr>
        <w:pStyle w:val="1"/>
        <w:tabs>
          <w:tab w:val="left" w:pos="709"/>
        </w:tabs>
        <w:ind w:left="0"/>
        <w:jc w:val="both"/>
      </w:pPr>
      <w:r w:rsidRPr="00542FE9">
        <w:rPr>
          <w:b/>
        </w:rPr>
        <w:t xml:space="preserve">          </w:t>
      </w:r>
      <w:r w:rsidRPr="00542FE9">
        <w:t>Проверка</w:t>
      </w:r>
      <w:r w:rsidRPr="009B1A7A">
        <w:t xml:space="preserve"> состава представленной годовой бюджетной отчет</w:t>
      </w:r>
      <w:r>
        <w:t>ности и её соответствия нормам действующего законодательства</w:t>
      </w:r>
      <w:r w:rsidRPr="009B1A7A">
        <w:t xml:space="preserve"> показала, что отчетность сформирована в полном объеме </w:t>
      </w:r>
      <w:r>
        <w:t xml:space="preserve">главными распорядителями бюджетных средств </w:t>
      </w:r>
      <w:r w:rsidR="00020093">
        <w:t xml:space="preserve">- </w:t>
      </w:r>
      <w:r w:rsidRPr="009B1A7A">
        <w:t>Администраци</w:t>
      </w:r>
      <w:r>
        <w:t>ей</w:t>
      </w:r>
      <w:r w:rsidRPr="009B1A7A">
        <w:t xml:space="preserve"> и Дум</w:t>
      </w:r>
      <w:r>
        <w:t>ой</w:t>
      </w:r>
      <w:r w:rsidRPr="009B1A7A">
        <w:t xml:space="preserve"> поселения</w:t>
      </w:r>
      <w:r w:rsidR="00020093">
        <w:t xml:space="preserve"> (далее – </w:t>
      </w:r>
      <w:r w:rsidR="00020093" w:rsidRPr="009B1A7A">
        <w:t>ГРБС</w:t>
      </w:r>
      <w:r w:rsidR="00020093">
        <w:t>)</w:t>
      </w:r>
      <w:r>
        <w:t xml:space="preserve"> и получател</w:t>
      </w:r>
      <w:r w:rsidR="00020093">
        <w:t>ем</w:t>
      </w:r>
      <w:r>
        <w:t xml:space="preserve"> бюджетных средств</w:t>
      </w:r>
      <w:r w:rsidR="00020093">
        <w:t xml:space="preserve"> </w:t>
      </w:r>
      <w:r>
        <w:t xml:space="preserve"> </w:t>
      </w:r>
      <w:r w:rsidR="00020093">
        <w:t xml:space="preserve">- </w:t>
      </w:r>
      <w:r w:rsidR="00194D60">
        <w:t xml:space="preserve">МКУК «Библиотека-клуб Семигорского МО» </w:t>
      </w:r>
      <w:r>
        <w:t>(далее – ПБС)</w:t>
      </w:r>
      <w:r w:rsidR="00020093">
        <w:t>.</w:t>
      </w:r>
    </w:p>
    <w:p w:rsidR="00EC58AE" w:rsidRDefault="00EC58AE" w:rsidP="00EC58AE">
      <w:pPr>
        <w:pStyle w:val="1"/>
        <w:tabs>
          <w:tab w:val="left" w:pos="709"/>
        </w:tabs>
        <w:ind w:left="0"/>
        <w:jc w:val="both"/>
        <w:rPr>
          <w:color w:val="000000" w:themeColor="text1"/>
        </w:rPr>
      </w:pPr>
      <w:r w:rsidRPr="00C10F22">
        <w:rPr>
          <w:i/>
        </w:rPr>
        <w:t xml:space="preserve">      </w:t>
      </w:r>
      <w:r>
        <w:rPr>
          <w:i/>
        </w:rPr>
        <w:t xml:space="preserve"> </w:t>
      </w:r>
      <w:r w:rsidRPr="00C10F22">
        <w:rPr>
          <w:i/>
        </w:rPr>
        <w:t xml:space="preserve">   </w:t>
      </w:r>
      <w:r w:rsidRPr="009B1A7A">
        <w:t>В соответствии с п. 7 Инструкции № 191н перед составлением годовой бюджетной отче</w:t>
      </w:r>
      <w:r w:rsidR="00672B96">
        <w:t xml:space="preserve">тности </w:t>
      </w:r>
      <w:r w:rsidR="00672B96">
        <w:rPr>
          <w:color w:val="000000" w:themeColor="text1"/>
        </w:rPr>
        <w:t xml:space="preserve">в проверяемых учреждениях </w:t>
      </w:r>
      <w:r w:rsidR="00194D60">
        <w:rPr>
          <w:color w:val="000000" w:themeColor="text1"/>
        </w:rPr>
        <w:t>Семигорского</w:t>
      </w:r>
      <w:r w:rsidR="00BE6AA6">
        <w:rPr>
          <w:color w:val="000000" w:themeColor="text1"/>
        </w:rPr>
        <w:t xml:space="preserve"> МО </w:t>
      </w:r>
      <w:r>
        <w:rPr>
          <w:color w:val="000000" w:themeColor="text1"/>
        </w:rPr>
        <w:t xml:space="preserve">проведена инвентаризация </w:t>
      </w:r>
      <w:r w:rsidR="00672B96">
        <w:rPr>
          <w:color w:val="000000" w:themeColor="text1"/>
        </w:rPr>
        <w:t xml:space="preserve">фактического наличия </w:t>
      </w:r>
      <w:r>
        <w:rPr>
          <w:color w:val="000000" w:themeColor="text1"/>
        </w:rPr>
        <w:t>имущ</w:t>
      </w:r>
      <w:r w:rsidR="00672B96">
        <w:rPr>
          <w:color w:val="000000" w:themeColor="text1"/>
        </w:rPr>
        <w:t>ества и финансовых обязательств.</w:t>
      </w:r>
    </w:p>
    <w:p w:rsidR="00CB071A" w:rsidRDefault="00CB071A" w:rsidP="00CB071A">
      <w:pPr>
        <w:pStyle w:val="1"/>
        <w:tabs>
          <w:tab w:val="left" w:pos="709"/>
        </w:tabs>
        <w:ind w:left="0"/>
        <w:jc w:val="both"/>
      </w:pPr>
      <w:r>
        <w:t xml:space="preserve">          При проверке соответствия годовой бюджетной отчетности ГРБС, ПБС положениям Инструкции № 191н КСП района установлены следующие нарушения и замечания:</w:t>
      </w:r>
    </w:p>
    <w:p w:rsidR="00EC58AE" w:rsidRDefault="00CB071A" w:rsidP="00CB071A">
      <w:pPr>
        <w:pStyle w:val="1"/>
        <w:tabs>
          <w:tab w:val="left" w:pos="709"/>
        </w:tabs>
        <w:ind w:left="0"/>
        <w:jc w:val="both"/>
        <w:rPr>
          <w:i/>
        </w:rPr>
      </w:pPr>
      <w:r w:rsidRPr="00013905">
        <w:rPr>
          <w:b/>
          <w:i/>
        </w:rPr>
        <w:t>по</w:t>
      </w:r>
      <w:r w:rsidRPr="00013905">
        <w:rPr>
          <w:b/>
        </w:rPr>
        <w:t xml:space="preserve"> </w:t>
      </w:r>
      <w:r w:rsidR="00EC58AE" w:rsidRPr="00013905">
        <w:rPr>
          <w:b/>
          <w:i/>
        </w:rPr>
        <w:t>Администраци</w:t>
      </w:r>
      <w:r w:rsidRPr="00013905">
        <w:rPr>
          <w:b/>
          <w:i/>
        </w:rPr>
        <w:t>и</w:t>
      </w:r>
      <w:r w:rsidR="00EC58AE" w:rsidRPr="00013905">
        <w:rPr>
          <w:b/>
          <w:i/>
        </w:rPr>
        <w:t xml:space="preserve"> </w:t>
      </w:r>
      <w:r w:rsidR="00194D60">
        <w:rPr>
          <w:b/>
          <w:i/>
        </w:rPr>
        <w:t>Семигорского</w:t>
      </w:r>
      <w:r w:rsidR="00020093" w:rsidRPr="00013905">
        <w:rPr>
          <w:b/>
          <w:i/>
        </w:rPr>
        <w:t xml:space="preserve"> С</w:t>
      </w:r>
      <w:r w:rsidR="00EC58AE" w:rsidRPr="00013905">
        <w:rPr>
          <w:b/>
          <w:i/>
        </w:rPr>
        <w:t>П</w:t>
      </w:r>
      <w:r>
        <w:rPr>
          <w:i/>
        </w:rPr>
        <w:t>:</w:t>
      </w:r>
    </w:p>
    <w:p w:rsidR="00AF49B7" w:rsidRDefault="00AF49B7" w:rsidP="00AF49B7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в нарушение п. 3 ст. 219 БК РФ,</w:t>
      </w:r>
      <w:r w:rsidRPr="001D0AA4">
        <w:t xml:space="preserve"> </w:t>
      </w:r>
      <w:r>
        <w:t>с</w:t>
      </w:r>
      <w:r w:rsidRPr="00E71EF3">
        <w:t xml:space="preserve">огласно </w:t>
      </w:r>
      <w:r>
        <w:t>ф.</w:t>
      </w:r>
      <w:r w:rsidRPr="00E71EF3">
        <w:t xml:space="preserve"> (ф.0503128) по состоянию на 01.01.2018 приняты бюджетны</w:t>
      </w:r>
      <w:r>
        <w:t>е</w:t>
      </w:r>
      <w:r w:rsidRPr="00E71EF3">
        <w:t xml:space="preserve"> обя</w:t>
      </w:r>
      <w:r>
        <w:t>зательства, превышающие утвержденные бюджетные ассигнования,  в сумме 861,2 тыс. рублей.</w:t>
      </w:r>
    </w:p>
    <w:p w:rsidR="00CB071A" w:rsidRDefault="00CB071A" w:rsidP="00CB071A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в</w:t>
      </w:r>
      <w:r w:rsidR="005C25CB" w:rsidRPr="00897525">
        <w:t xml:space="preserve"> нарушение п. 71 Инструкции № 191н, показатели </w:t>
      </w:r>
      <w:r w:rsidR="003D2972">
        <w:t xml:space="preserve">графы 7 </w:t>
      </w:r>
      <w:r w:rsidR="005C25CB" w:rsidRPr="00897525">
        <w:t xml:space="preserve">ф. 0503128 «Отчет о принятых бюджетных обязательств» </w:t>
      </w:r>
      <w:r w:rsidR="003D2972">
        <w:t xml:space="preserve">не соответствуют кредитовому обороту по счету аналитического учета </w:t>
      </w:r>
      <w:r w:rsidR="003D2972" w:rsidRPr="00897525">
        <w:t xml:space="preserve">50211000 </w:t>
      </w:r>
      <w:r w:rsidR="003D2972">
        <w:t xml:space="preserve">«Принятые обязательства (текущий финансовый год) </w:t>
      </w:r>
      <w:r w:rsidR="00F2477A">
        <w:t xml:space="preserve">по данным </w:t>
      </w:r>
      <w:r w:rsidR="003D2972">
        <w:t xml:space="preserve"> Главной книге</w:t>
      </w:r>
      <w:r w:rsidR="00F2477A">
        <w:t xml:space="preserve"> </w:t>
      </w:r>
      <w:r w:rsidR="00013905">
        <w:t>в</w:t>
      </w:r>
      <w:r w:rsidR="005C25CB" w:rsidRPr="00897525">
        <w:t xml:space="preserve"> сумме </w:t>
      </w:r>
      <w:r w:rsidR="00194D60">
        <w:t>1 580,8</w:t>
      </w:r>
      <w:r w:rsidR="003D2972">
        <w:t xml:space="preserve"> тыс. рублей</w:t>
      </w:r>
      <w:r>
        <w:t>;</w:t>
      </w:r>
    </w:p>
    <w:p w:rsidR="00CB071A" w:rsidRDefault="00013905" w:rsidP="00013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943"/>
      <w:r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>- в</w:t>
      </w:r>
      <w:r w:rsidR="00CB071A" w:rsidRPr="00CB07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состав ф. 0503160 включена Таблица № 6. Вместе с тем, согласно нормам п. 158 </w:t>
      </w:r>
      <w:r w:rsidR="009728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Инструкции № 191н </w:t>
      </w:r>
      <w:r w:rsidR="00972880">
        <w:rPr>
          <w:rFonts w:ascii="Times New Roman" w:eastAsiaTheme="minorHAnsi" w:hAnsi="Times New Roman"/>
          <w:sz w:val="24"/>
          <w:szCs w:val="24"/>
        </w:rPr>
        <w:t>п</w:t>
      </w:r>
      <w:r w:rsidR="00CB071A" w:rsidRPr="00CB071A">
        <w:rPr>
          <w:rFonts w:ascii="Times New Roman" w:eastAsiaTheme="minorHAnsi" w:hAnsi="Times New Roman"/>
          <w:sz w:val="24"/>
          <w:szCs w:val="24"/>
        </w:rPr>
        <w:t xml:space="preserve">ри отсутствии расхождений по результатам инвентаризации, проведенной в целях подтверждения показателей годовой бюджетной отчетности (далее - годовая инвентаризация), Таблица N 6 не заполняется. Факт проведения годовой инвентаризации отражается в текстовой части раздела 5 "Прочие вопросы деятельности субъекта бюджетной отчетности" Пояснительной записки </w:t>
      </w:r>
      <w:hyperlink r:id="rId8" w:history="1">
        <w:r w:rsidR="00CB071A" w:rsidRPr="00CB071A">
          <w:rPr>
            <w:rFonts w:ascii="Times New Roman" w:eastAsiaTheme="minorHAnsi" w:hAnsi="Times New Roman"/>
            <w:color w:val="0000FF"/>
            <w:sz w:val="24"/>
            <w:szCs w:val="24"/>
          </w:rPr>
          <w:t>(ф. 0503160)</w:t>
        </w:r>
      </w:hyperlink>
      <w:r>
        <w:rPr>
          <w:rFonts w:ascii="Times New Roman" w:eastAsiaTheme="minorHAnsi" w:hAnsi="Times New Roman"/>
          <w:sz w:val="24"/>
          <w:szCs w:val="24"/>
        </w:rPr>
        <w:t>.</w:t>
      </w:r>
    </w:p>
    <w:p w:rsidR="00EC58AE" w:rsidRDefault="00AB0746" w:rsidP="0073616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="00013905" w:rsidRPr="00013905"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 xml:space="preserve"> Дум</w:t>
      </w:r>
      <w:r w:rsidR="00013905" w:rsidRPr="00013905">
        <w:rPr>
          <w:rFonts w:ascii="Times New Roman" w:hAnsi="Times New Roman"/>
          <w:b/>
          <w:i/>
          <w:sz w:val="24"/>
          <w:szCs w:val="24"/>
        </w:rPr>
        <w:t>е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94D60">
        <w:rPr>
          <w:rFonts w:ascii="Times New Roman" w:hAnsi="Times New Roman"/>
          <w:b/>
          <w:i/>
          <w:sz w:val="24"/>
          <w:szCs w:val="24"/>
        </w:rPr>
        <w:t>Семигорского</w:t>
      </w:r>
      <w:r w:rsidR="00CB071A" w:rsidRPr="00013905">
        <w:rPr>
          <w:rFonts w:ascii="Times New Roman" w:hAnsi="Times New Roman"/>
          <w:b/>
          <w:i/>
          <w:sz w:val="24"/>
          <w:szCs w:val="24"/>
        </w:rPr>
        <w:t xml:space="preserve"> С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>П</w:t>
      </w:r>
      <w:r w:rsidR="00013905">
        <w:rPr>
          <w:rFonts w:ascii="Times New Roman" w:hAnsi="Times New Roman"/>
          <w:b/>
          <w:i/>
          <w:sz w:val="24"/>
          <w:szCs w:val="24"/>
        </w:rPr>
        <w:t>:</w:t>
      </w:r>
    </w:p>
    <w:p w:rsidR="00833C66" w:rsidRPr="00013905" w:rsidRDefault="00013905" w:rsidP="00833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B0746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7525">
        <w:rPr>
          <w:rFonts w:ascii="Times New Roman" w:hAnsi="Times New Roman"/>
          <w:sz w:val="24"/>
          <w:szCs w:val="24"/>
        </w:rPr>
        <w:t xml:space="preserve">нарушение п. 71 Инструкции № 191н, </w:t>
      </w:r>
      <w:r w:rsidRPr="001C59E5">
        <w:rPr>
          <w:rFonts w:ascii="Times New Roman" w:hAnsi="Times New Roman"/>
          <w:sz w:val="24"/>
          <w:szCs w:val="24"/>
        </w:rPr>
        <w:t>показатели графы 7 ф. 0503128 «</w:t>
      </w:r>
      <w:r w:rsidRPr="00897525">
        <w:rPr>
          <w:rFonts w:ascii="Times New Roman" w:hAnsi="Times New Roman"/>
          <w:sz w:val="24"/>
          <w:szCs w:val="24"/>
        </w:rPr>
        <w:t xml:space="preserve">Отчет о принятых бюджетных обязательств» </w:t>
      </w:r>
      <w:r w:rsidRPr="00013905">
        <w:rPr>
          <w:rFonts w:ascii="Times New Roman" w:hAnsi="Times New Roman"/>
          <w:sz w:val="24"/>
          <w:szCs w:val="24"/>
        </w:rPr>
        <w:t xml:space="preserve">не соответствуют кредитовому обороту по счету аналитического учета 50211000 «Принятые обязательства (текущий финансовый год) по данным  Главной книге </w:t>
      </w:r>
      <w:r>
        <w:rPr>
          <w:rFonts w:ascii="Times New Roman" w:hAnsi="Times New Roman"/>
          <w:sz w:val="24"/>
          <w:szCs w:val="24"/>
        </w:rPr>
        <w:t>в</w:t>
      </w:r>
      <w:r w:rsidRPr="00013905">
        <w:rPr>
          <w:rFonts w:ascii="Times New Roman" w:hAnsi="Times New Roman"/>
          <w:sz w:val="24"/>
          <w:szCs w:val="24"/>
        </w:rPr>
        <w:t xml:space="preserve"> сумме </w:t>
      </w:r>
      <w:r w:rsidR="00194D60">
        <w:rPr>
          <w:rFonts w:ascii="Times New Roman" w:hAnsi="Times New Roman"/>
          <w:sz w:val="24"/>
          <w:szCs w:val="24"/>
        </w:rPr>
        <w:t>78,7</w:t>
      </w:r>
      <w:r w:rsidRPr="00013905">
        <w:rPr>
          <w:rFonts w:ascii="Times New Roman" w:hAnsi="Times New Roman"/>
          <w:sz w:val="24"/>
          <w:szCs w:val="24"/>
        </w:rPr>
        <w:t xml:space="preserve"> тыс. рублей</w:t>
      </w:r>
      <w:r w:rsidR="00AB0746">
        <w:rPr>
          <w:rFonts w:ascii="Times New Roman" w:hAnsi="Times New Roman"/>
          <w:sz w:val="24"/>
          <w:szCs w:val="24"/>
        </w:rPr>
        <w:t>.</w:t>
      </w:r>
    </w:p>
    <w:p w:rsidR="00833C66" w:rsidRPr="00ED029D" w:rsidRDefault="00ED029D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D029D">
        <w:rPr>
          <w:rFonts w:ascii="Times New Roman" w:hAnsi="Times New Roman"/>
          <w:b/>
          <w:i/>
          <w:sz w:val="24"/>
          <w:szCs w:val="24"/>
        </w:rPr>
        <w:t>МКУК «Библиотека-клуб Семигорского МО»</w:t>
      </w:r>
      <w:r w:rsidR="00AB0746" w:rsidRPr="00ED029D">
        <w:rPr>
          <w:rFonts w:ascii="Times New Roman" w:hAnsi="Times New Roman"/>
          <w:b/>
          <w:i/>
          <w:sz w:val="24"/>
          <w:szCs w:val="24"/>
        </w:rPr>
        <w:t>:</w:t>
      </w: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Главная книга представлена без учета счетов </w:t>
      </w:r>
      <w:r>
        <w:rPr>
          <w:rFonts w:ascii="Times New Roman" w:eastAsiaTheme="minorHAnsi" w:hAnsi="Times New Roman"/>
          <w:sz w:val="24"/>
          <w:szCs w:val="24"/>
        </w:rPr>
        <w:t xml:space="preserve"> для учета показателей обязательств текущего (очередного) финансового года, первого и второго года планового периода, иных очередных годов (за пределами планового периода) и внесенных в текущем финансовом году изменений в показатели обязательств, что является нарушением п. 318 </w:t>
      </w:r>
      <w:r w:rsidRPr="001D0AA4">
        <w:rPr>
          <w:rFonts w:ascii="Times New Roman" w:eastAsiaTheme="minorHAnsi" w:hAnsi="Times New Roman"/>
          <w:sz w:val="24"/>
          <w:szCs w:val="24"/>
        </w:rPr>
        <w:t>Приказ</w:t>
      </w:r>
      <w:r>
        <w:rPr>
          <w:rFonts w:ascii="Times New Roman" w:eastAsiaTheme="minorHAnsi" w:hAnsi="Times New Roman"/>
          <w:sz w:val="24"/>
          <w:szCs w:val="24"/>
        </w:rPr>
        <w:t>а</w:t>
      </w:r>
      <w:r w:rsidRPr="001D0AA4">
        <w:rPr>
          <w:rFonts w:ascii="Times New Roman" w:eastAsiaTheme="minorHAnsi" w:hAnsi="Times New Roman"/>
          <w:sz w:val="24"/>
          <w:szCs w:val="24"/>
        </w:rPr>
        <w:t xml:space="preserve"> Минфина России от 01.12.2010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</w:t>
      </w:r>
      <w:r>
        <w:rPr>
          <w:rFonts w:ascii="Times New Roman" w:eastAsiaTheme="minorHAnsi" w:hAnsi="Times New Roman"/>
          <w:sz w:val="24"/>
          <w:szCs w:val="24"/>
        </w:rPr>
        <w:t>и Инструкции по его применению";</w:t>
      </w:r>
    </w:p>
    <w:p w:rsidR="00F86CF9" w:rsidRDefault="001C59E5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нарушени</w:t>
      </w:r>
      <w:r w:rsidR="001D0AA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п. 8 </w:t>
      </w:r>
      <w:r w:rsidR="00ED029D">
        <w:rPr>
          <w:rFonts w:ascii="Times New Roman" w:hAnsi="Times New Roman"/>
          <w:sz w:val="24"/>
          <w:szCs w:val="24"/>
        </w:rPr>
        <w:t>Инструкции № 191н</w:t>
      </w:r>
      <w:r w:rsidR="00B835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состав отчетности включены формы</w:t>
      </w:r>
      <w:r w:rsidR="00AB0746">
        <w:rPr>
          <w:rFonts w:ascii="Times New Roman" w:hAnsi="Times New Roman"/>
          <w:sz w:val="24"/>
          <w:szCs w:val="24"/>
        </w:rPr>
        <w:t>,</w:t>
      </w:r>
      <w:r w:rsidR="005C5E7D">
        <w:rPr>
          <w:rFonts w:ascii="Times New Roman" w:hAnsi="Times New Roman"/>
          <w:sz w:val="24"/>
          <w:szCs w:val="24"/>
        </w:rPr>
        <w:t xml:space="preserve"> не имеющего числового значения;</w:t>
      </w:r>
    </w:p>
    <w:p w:rsidR="001D0AA4" w:rsidRDefault="001D0AA4" w:rsidP="001D0AA4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 xml:space="preserve">- в нарушение п. 3 </w:t>
      </w:r>
      <w:r w:rsidR="0059295F">
        <w:t>ст. 219 БК РФ,</w:t>
      </w:r>
      <w:r w:rsidRPr="001D0AA4">
        <w:t xml:space="preserve"> </w:t>
      </w:r>
      <w:r>
        <w:t>с</w:t>
      </w:r>
      <w:r w:rsidRPr="00E71EF3">
        <w:t xml:space="preserve">огласно </w:t>
      </w:r>
      <w:r w:rsidR="0059295F">
        <w:t>ф.</w:t>
      </w:r>
      <w:r w:rsidRPr="00E71EF3">
        <w:t xml:space="preserve"> (ф.0503128) по состоянию на 01.01.2018 приняты бюджетны</w:t>
      </w:r>
      <w:r w:rsidR="0059295F">
        <w:t>е</w:t>
      </w:r>
      <w:r w:rsidRPr="00E71EF3">
        <w:t xml:space="preserve"> обя</w:t>
      </w:r>
      <w:r>
        <w:t>зательств</w:t>
      </w:r>
      <w:r w:rsidR="0059295F">
        <w:t>а, превышающи</w:t>
      </w:r>
      <w:r w:rsidR="00AF49B7">
        <w:t>е</w:t>
      </w:r>
      <w:r w:rsidR="0059295F">
        <w:t xml:space="preserve"> утвержденные бюджетные ассигнования, </w:t>
      </w:r>
      <w:r>
        <w:t xml:space="preserve"> в сумме </w:t>
      </w:r>
      <w:r w:rsidR="0059295F">
        <w:t>117,4</w:t>
      </w:r>
      <w:r w:rsidR="00AF49B7">
        <w:t xml:space="preserve"> тыс. рублей.</w:t>
      </w:r>
    </w:p>
    <w:p w:rsidR="001D0AA4" w:rsidRDefault="001D0AA4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5E7D" w:rsidRPr="00CC6337" w:rsidRDefault="005C5E7D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ходе проведения внешней проверки установлено, что ГРБС – Администрация Семигорского СП не осуществляла предварительный, текущий и последующий контроль, что подтверждается данными таблицы № 5 «Сведения о результатах мероприятий внутреннего контроля» к Пояснительной записке ф. 0503160.</w:t>
      </w:r>
    </w:p>
    <w:p w:rsidR="00AB0746" w:rsidRDefault="00AB0746" w:rsidP="00EC58AE">
      <w:pPr>
        <w:pStyle w:val="Default"/>
        <w:jc w:val="both"/>
      </w:pPr>
    </w:p>
    <w:p w:rsidR="00EC58AE" w:rsidRDefault="00EC58AE" w:rsidP="00EC58AE">
      <w:pPr>
        <w:pStyle w:val="Default"/>
        <w:jc w:val="both"/>
      </w:pPr>
      <w:r>
        <w:t xml:space="preserve">           </w:t>
      </w:r>
      <w:r w:rsidRPr="00E4418F">
        <w:t xml:space="preserve">Анализ полноты представленной к проверке бюджетной отчетности </w:t>
      </w:r>
      <w:r>
        <w:t xml:space="preserve">об исполнении бюджета </w:t>
      </w:r>
      <w:r w:rsidRPr="00E4418F">
        <w:t>МО «</w:t>
      </w:r>
      <w:r w:rsidR="00B835C5">
        <w:t>Семигорского</w:t>
      </w:r>
      <w:r w:rsidRPr="00E4418F">
        <w:t xml:space="preserve"> </w:t>
      </w:r>
      <w:r w:rsidR="00AB0746">
        <w:t>С</w:t>
      </w:r>
      <w:r w:rsidRPr="00E4418F">
        <w:t>П»</w:t>
      </w:r>
      <w:r>
        <w:t xml:space="preserve"> </w:t>
      </w:r>
      <w:r w:rsidRPr="00E4418F">
        <w:t xml:space="preserve">показал, что годовая отчетность об исполнении бюджета </w:t>
      </w:r>
      <w:r w:rsidR="00B835C5">
        <w:t>Семигорского</w:t>
      </w:r>
      <w:r w:rsidRPr="00E4418F">
        <w:t xml:space="preserve"> муниципального образования за 201</w:t>
      </w:r>
      <w:r w:rsidR="0074656B">
        <w:t>7</w:t>
      </w:r>
      <w:r w:rsidRPr="00E4418F">
        <w:t xml:space="preserve"> год, представлена в полном объеме с соблюдением всех контрольных соотношений. </w:t>
      </w:r>
    </w:p>
    <w:p w:rsidR="001F13A4" w:rsidRDefault="001F13A4" w:rsidP="001F13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П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оказатели кассового исполнения доходов и расходов бюджета </w:t>
      </w:r>
      <w:r w:rsidR="00B835C5">
        <w:rPr>
          <w:rFonts w:ascii="Times New Roman" w:hAnsi="Times New Roman"/>
          <w:sz w:val="24"/>
          <w:szCs w:val="24"/>
        </w:rPr>
        <w:t>Семигорского</w:t>
      </w:r>
      <w:r w:rsidR="00277FB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источников финансирования дефицита бюджета, отраженные в форме 0503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17 «Отчет об исполнении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бюджета»,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соответствуют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показателям, указанным в  проекте решения «Отчет об исполнении бюджета </w:t>
      </w:r>
      <w:r w:rsidR="00B835C5">
        <w:rPr>
          <w:rFonts w:ascii="Times New Roman" w:hAnsi="Times New Roman"/>
          <w:sz w:val="24"/>
          <w:szCs w:val="24"/>
        </w:rPr>
        <w:t>Семигорского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за 2017 год». </w:t>
      </w:r>
      <w:r w:rsidRPr="008465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При сопоставлении данных баланса по исполнению бюджета (форма 0503120) на начало и конец года с обобщенными данными отчетности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ГРБС и </w:t>
      </w:r>
      <w:r w:rsidR="007110E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ПБС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465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расхождений не установлено</w:t>
      </w:r>
      <w:r>
        <w:rPr>
          <w:rFonts w:ascii="Helvetica" w:hAnsi="Helvetica"/>
          <w:color w:val="444444"/>
          <w:sz w:val="21"/>
          <w:szCs w:val="21"/>
          <w:shd w:val="clear" w:color="auto" w:fill="FFFFFF"/>
        </w:rPr>
        <w:t>.</w:t>
      </w:r>
    </w:p>
    <w:p w:rsidR="001F13A4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794BC2">
        <w:rPr>
          <w:rFonts w:ascii="Times New Roman" w:hAnsi="Times New Roman"/>
          <w:sz w:val="24"/>
          <w:szCs w:val="24"/>
        </w:rPr>
        <w:t>В ходе проверки проанализировано состояния дебиторской и кредиторской задолженности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94BC2">
        <w:rPr>
          <w:rFonts w:ascii="Times New Roman" w:hAnsi="Times New Roman"/>
          <w:sz w:val="24"/>
          <w:szCs w:val="24"/>
        </w:rPr>
        <w:t>Согласно данным ф.05031</w:t>
      </w:r>
      <w:r>
        <w:rPr>
          <w:rFonts w:ascii="Times New Roman" w:hAnsi="Times New Roman"/>
          <w:sz w:val="24"/>
          <w:szCs w:val="24"/>
        </w:rPr>
        <w:t>2</w:t>
      </w:r>
      <w:r w:rsidRPr="00794BC2">
        <w:rPr>
          <w:rFonts w:ascii="Times New Roman" w:hAnsi="Times New Roman"/>
          <w:sz w:val="24"/>
          <w:szCs w:val="24"/>
        </w:rPr>
        <w:t>0 и ф.0503169 проведен анализ объемов кредиторской и дебиторской задолженности</w:t>
      </w:r>
      <w:r>
        <w:rPr>
          <w:rFonts w:ascii="Times New Roman" w:hAnsi="Times New Roman"/>
          <w:sz w:val="24"/>
          <w:szCs w:val="24"/>
        </w:rPr>
        <w:t>.</w:t>
      </w:r>
    </w:p>
    <w:p w:rsidR="001F13A4" w:rsidRPr="00CC6337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Д</w:t>
      </w:r>
      <w:r w:rsidRPr="00794BC2">
        <w:rPr>
          <w:rFonts w:ascii="Times New Roman" w:hAnsi="Times New Roman"/>
          <w:sz w:val="24"/>
          <w:szCs w:val="24"/>
        </w:rPr>
        <w:t>ебиторская задолженность, отраженная в форме 0503169</w:t>
      </w:r>
      <w:r>
        <w:rPr>
          <w:rFonts w:ascii="Times New Roman" w:hAnsi="Times New Roman"/>
          <w:sz w:val="24"/>
          <w:szCs w:val="24"/>
        </w:rPr>
        <w:t>,</w:t>
      </w:r>
      <w:r w:rsidRPr="00794BC2">
        <w:rPr>
          <w:rFonts w:ascii="Times New Roman" w:hAnsi="Times New Roman"/>
          <w:sz w:val="24"/>
          <w:szCs w:val="24"/>
        </w:rPr>
        <w:t xml:space="preserve"> соответствует </w:t>
      </w:r>
      <w:r>
        <w:rPr>
          <w:rFonts w:ascii="Times New Roman" w:hAnsi="Times New Roman"/>
          <w:sz w:val="24"/>
          <w:szCs w:val="24"/>
        </w:rPr>
        <w:t xml:space="preserve">сумме </w:t>
      </w:r>
      <w:r w:rsidRPr="00794BC2">
        <w:rPr>
          <w:rFonts w:ascii="Times New Roman" w:hAnsi="Times New Roman"/>
          <w:sz w:val="24"/>
          <w:szCs w:val="24"/>
        </w:rPr>
        <w:t>дебиторской задолженности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94BC2">
        <w:rPr>
          <w:rFonts w:ascii="Times New Roman" w:hAnsi="Times New Roman"/>
          <w:sz w:val="24"/>
          <w:szCs w:val="24"/>
        </w:rPr>
        <w:t>отраженной в «Балансе» ф.05031</w:t>
      </w:r>
      <w:r w:rsidR="00A61947">
        <w:rPr>
          <w:rFonts w:ascii="Times New Roman" w:hAnsi="Times New Roman"/>
          <w:sz w:val="24"/>
          <w:szCs w:val="24"/>
        </w:rPr>
        <w:t>2</w:t>
      </w:r>
      <w:r w:rsidRPr="00794BC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7 дебиторская задолженность составила </w:t>
      </w:r>
      <w:r w:rsidRPr="00794BC2">
        <w:rPr>
          <w:rFonts w:ascii="Times New Roman" w:hAnsi="Times New Roman"/>
          <w:sz w:val="24"/>
          <w:szCs w:val="24"/>
        </w:rPr>
        <w:t xml:space="preserve"> в </w:t>
      </w:r>
      <w:r w:rsidRPr="00CC6337">
        <w:rPr>
          <w:rFonts w:ascii="Times New Roman" w:hAnsi="Times New Roman"/>
          <w:sz w:val="24"/>
          <w:szCs w:val="24"/>
        </w:rPr>
        <w:t xml:space="preserve">сумме  </w:t>
      </w:r>
      <w:r w:rsidR="00B835C5">
        <w:rPr>
          <w:rFonts w:ascii="Times New Roman" w:hAnsi="Times New Roman"/>
          <w:sz w:val="24"/>
          <w:szCs w:val="24"/>
        </w:rPr>
        <w:t>63,0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 w:rsidRPr="00794B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- в сумме </w:t>
      </w:r>
      <w:r w:rsidR="00B835C5">
        <w:rPr>
          <w:rFonts w:ascii="Times New Roman" w:hAnsi="Times New Roman"/>
          <w:sz w:val="24"/>
          <w:szCs w:val="24"/>
        </w:rPr>
        <w:t>33,1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8 дебиторская задолженность сложилась </w:t>
      </w:r>
      <w:r w:rsidRPr="00794BC2">
        <w:rPr>
          <w:rFonts w:ascii="Times New Roman" w:hAnsi="Times New Roman"/>
          <w:sz w:val="24"/>
          <w:szCs w:val="24"/>
        </w:rPr>
        <w:t xml:space="preserve">в сумме </w:t>
      </w:r>
      <w:r w:rsidR="00B835C5">
        <w:rPr>
          <w:rFonts w:ascii="Times New Roman" w:hAnsi="Times New Roman"/>
          <w:sz w:val="24"/>
          <w:szCs w:val="24"/>
        </w:rPr>
        <w:t>123,9</w:t>
      </w:r>
      <w:r w:rsidRPr="00CC6337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– </w:t>
      </w:r>
      <w:r w:rsidR="00B835C5">
        <w:rPr>
          <w:rFonts w:ascii="Times New Roman" w:hAnsi="Times New Roman"/>
          <w:sz w:val="24"/>
          <w:szCs w:val="24"/>
        </w:rPr>
        <w:t>42,1</w:t>
      </w:r>
      <w:r w:rsidRPr="00CC6337">
        <w:rPr>
          <w:rFonts w:ascii="Times New Roman" w:hAnsi="Times New Roman"/>
          <w:sz w:val="24"/>
          <w:szCs w:val="24"/>
        </w:rPr>
        <w:t xml:space="preserve"> тыс. рублей. </w:t>
      </w:r>
    </w:p>
    <w:p w:rsidR="007110E1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7110E1">
        <w:rPr>
          <w:rFonts w:ascii="Times New Roman" w:hAnsi="Times New Roman"/>
          <w:sz w:val="24"/>
          <w:szCs w:val="24"/>
        </w:rPr>
        <w:t>КСП района отмечает, что с</w:t>
      </w:r>
      <w:r>
        <w:rPr>
          <w:rFonts w:ascii="Times New Roman" w:hAnsi="Times New Roman"/>
          <w:sz w:val="24"/>
          <w:szCs w:val="24"/>
        </w:rPr>
        <w:t xml:space="preserve">умма дебиторской задолженности, в основном, образовалась по расчетам </w:t>
      </w:r>
      <w:r w:rsidR="004B614E">
        <w:rPr>
          <w:rFonts w:ascii="Times New Roman" w:hAnsi="Times New Roman"/>
          <w:sz w:val="24"/>
          <w:szCs w:val="24"/>
        </w:rPr>
        <w:t>с плательщиками налоговых доходов</w:t>
      </w:r>
      <w:r w:rsidR="007110E1">
        <w:rPr>
          <w:rFonts w:ascii="Times New Roman" w:hAnsi="Times New Roman"/>
          <w:sz w:val="24"/>
          <w:szCs w:val="24"/>
        </w:rPr>
        <w:t>.</w:t>
      </w:r>
    </w:p>
    <w:p w:rsidR="001F13A4" w:rsidRDefault="007110E1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F13A4">
        <w:rPr>
          <w:rFonts w:ascii="Times New Roman" w:hAnsi="Times New Roman"/>
          <w:sz w:val="24"/>
          <w:szCs w:val="24"/>
        </w:rPr>
        <w:t xml:space="preserve">        Кредиторская задолженность по состоянию на 01.01.2017г. </w:t>
      </w:r>
      <w:r>
        <w:rPr>
          <w:rFonts w:ascii="Times New Roman" w:hAnsi="Times New Roman"/>
          <w:sz w:val="24"/>
          <w:szCs w:val="24"/>
        </w:rPr>
        <w:t>сложилась в сумме</w:t>
      </w:r>
      <w:r w:rsidR="001F13A4">
        <w:rPr>
          <w:rFonts w:ascii="Times New Roman" w:hAnsi="Times New Roman"/>
          <w:sz w:val="24"/>
          <w:szCs w:val="24"/>
        </w:rPr>
        <w:t xml:space="preserve"> </w:t>
      </w:r>
      <w:r w:rsidR="00B835C5">
        <w:rPr>
          <w:rFonts w:ascii="Times New Roman" w:hAnsi="Times New Roman"/>
          <w:sz w:val="24"/>
          <w:szCs w:val="24"/>
        </w:rPr>
        <w:t>813,9</w:t>
      </w:r>
      <w:r w:rsidR="001F13A4">
        <w:rPr>
          <w:rFonts w:ascii="Times New Roman" w:hAnsi="Times New Roman"/>
          <w:sz w:val="24"/>
          <w:szCs w:val="24"/>
        </w:rPr>
        <w:t xml:space="preserve"> тыс. рублей, в том числе просроченная в сумме </w:t>
      </w:r>
      <w:r w:rsidR="00B835C5">
        <w:rPr>
          <w:rFonts w:ascii="Times New Roman" w:hAnsi="Times New Roman"/>
          <w:sz w:val="24"/>
          <w:szCs w:val="24"/>
        </w:rPr>
        <w:t>26,1</w:t>
      </w:r>
      <w:r w:rsidR="001F13A4">
        <w:rPr>
          <w:rFonts w:ascii="Times New Roman" w:hAnsi="Times New Roman"/>
          <w:sz w:val="24"/>
          <w:szCs w:val="24"/>
        </w:rPr>
        <w:t xml:space="preserve"> тыс. рублей</w:t>
      </w:r>
      <w:r w:rsidR="00B835C5">
        <w:rPr>
          <w:rFonts w:ascii="Times New Roman" w:hAnsi="Times New Roman"/>
          <w:sz w:val="24"/>
          <w:szCs w:val="24"/>
        </w:rPr>
        <w:t xml:space="preserve">. </w:t>
      </w:r>
      <w:r w:rsidR="001F13A4">
        <w:rPr>
          <w:rFonts w:ascii="Times New Roman" w:hAnsi="Times New Roman"/>
          <w:sz w:val="24"/>
          <w:szCs w:val="24"/>
        </w:rPr>
        <w:t xml:space="preserve">По состоянию на 01.01.2018г. кредиторская задолженность увеличилась и составила в сумме </w:t>
      </w:r>
      <w:r w:rsidR="00B835C5">
        <w:rPr>
          <w:rFonts w:ascii="Times New Roman" w:hAnsi="Times New Roman"/>
          <w:sz w:val="24"/>
          <w:szCs w:val="24"/>
        </w:rPr>
        <w:t>1</w:t>
      </w:r>
      <w:r w:rsidR="00EA2248">
        <w:rPr>
          <w:rFonts w:ascii="Times New Roman" w:hAnsi="Times New Roman"/>
          <w:sz w:val="24"/>
          <w:szCs w:val="24"/>
        </w:rPr>
        <w:t xml:space="preserve"> </w:t>
      </w:r>
      <w:r w:rsidR="00B835C5">
        <w:rPr>
          <w:rFonts w:ascii="Times New Roman" w:hAnsi="Times New Roman"/>
          <w:sz w:val="24"/>
          <w:szCs w:val="24"/>
        </w:rPr>
        <w:t>179,5</w:t>
      </w:r>
      <w:r w:rsidR="001F13A4">
        <w:rPr>
          <w:rFonts w:ascii="Times New Roman" w:hAnsi="Times New Roman"/>
          <w:sz w:val="24"/>
          <w:szCs w:val="24"/>
        </w:rPr>
        <w:t xml:space="preserve"> тыс. рублей, из них  просроченная </w:t>
      </w:r>
      <w:r w:rsidR="00B835C5">
        <w:rPr>
          <w:rFonts w:ascii="Times New Roman" w:hAnsi="Times New Roman"/>
          <w:sz w:val="24"/>
          <w:szCs w:val="24"/>
        </w:rPr>
        <w:t>640,9</w:t>
      </w:r>
      <w:r w:rsidR="001F13A4">
        <w:rPr>
          <w:rFonts w:ascii="Times New Roman" w:hAnsi="Times New Roman"/>
          <w:sz w:val="24"/>
          <w:szCs w:val="24"/>
        </w:rPr>
        <w:t xml:space="preserve"> тыс. рублей.</w:t>
      </w:r>
    </w:p>
    <w:p w:rsidR="00EC58AE" w:rsidRDefault="00EC58AE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</w:pPr>
      <w:r w:rsidRPr="00E4418F">
        <w:rPr>
          <w:rFonts w:ascii="Times New Roman" w:hAnsi="Times New Roman"/>
          <w:sz w:val="24"/>
          <w:szCs w:val="24"/>
        </w:rPr>
        <w:t xml:space="preserve">         </w:t>
      </w:r>
      <w:r>
        <w:t xml:space="preserve">        </w:t>
      </w:r>
    </w:p>
    <w:p w:rsidR="00AF2EA0" w:rsidRPr="00AF2EA0" w:rsidRDefault="00AF2EA0" w:rsidP="009728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Theme="minorHAnsi" w:hAnsiTheme="minorHAnsi"/>
          <w:b/>
          <w:bCs/>
          <w:i/>
          <w:sz w:val="24"/>
          <w:szCs w:val="24"/>
        </w:rPr>
      </w:pPr>
    </w:p>
    <w:p w:rsidR="00EC58AE" w:rsidRDefault="00EC58AE" w:rsidP="00EC58AE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  <w:r w:rsidRPr="00017855">
        <w:rPr>
          <w:i/>
          <w:sz w:val="24"/>
          <w:szCs w:val="24"/>
        </w:rPr>
        <w:t xml:space="preserve">      </w:t>
      </w:r>
      <w:r w:rsidRPr="00017855">
        <w:rPr>
          <w:b/>
          <w:i/>
          <w:sz w:val="24"/>
          <w:szCs w:val="24"/>
        </w:rPr>
        <w:t>Выводы:</w:t>
      </w:r>
    </w:p>
    <w:p w:rsidR="00EC58AE" w:rsidRDefault="00EC58AE" w:rsidP="00EC58AE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5864B8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</w:t>
      </w:r>
      <w:r w:rsidR="005864B8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Проект решения Думы </w:t>
      </w:r>
      <w:r w:rsidR="00EA2248">
        <w:rPr>
          <w:rFonts w:ascii="Times New Roman" w:hAnsi="Times New Roman"/>
          <w:color w:val="000000" w:themeColor="text1"/>
          <w:spacing w:val="-4"/>
          <w:sz w:val="24"/>
          <w:szCs w:val="24"/>
        </w:rPr>
        <w:t>Семигорского</w:t>
      </w:r>
      <w:r w:rsidR="005864B8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сельского поселения «Об утверждении отчета об исполнении бюджета </w:t>
      </w:r>
      <w:r w:rsidR="00EA2248">
        <w:rPr>
          <w:rFonts w:ascii="Times New Roman" w:hAnsi="Times New Roman"/>
          <w:color w:val="000000" w:themeColor="text1"/>
          <w:spacing w:val="-4"/>
          <w:sz w:val="24"/>
          <w:szCs w:val="24"/>
        </w:rPr>
        <w:t>Семигорского</w:t>
      </w:r>
      <w:r w:rsidR="005864B8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муниципального образования за 2017 год» отражает достоверно кассовое исполнение доходов, расходов за период с 01.01.2017г. по 31.12.2017г.</w:t>
      </w:r>
    </w:p>
    <w:p w:rsidR="00744FC5" w:rsidRPr="00744FC5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 </w:t>
      </w:r>
      <w:r w:rsidR="00744FC5" w:rsidRPr="00744FC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Пояснительная записка </w:t>
      </w:r>
      <w:r w:rsidR="00744FC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к проекту решения </w:t>
      </w:r>
      <w:r w:rsidR="00744FC5" w:rsidRPr="00744FC5">
        <w:rPr>
          <w:rFonts w:ascii="Times New Roman" w:hAnsi="Times New Roman"/>
          <w:sz w:val="24"/>
          <w:szCs w:val="24"/>
        </w:rPr>
        <w:t xml:space="preserve">содержит </w:t>
      </w:r>
      <w:r w:rsidR="00744FC5">
        <w:rPr>
          <w:rFonts w:ascii="Times New Roman" w:hAnsi="Times New Roman"/>
          <w:sz w:val="24"/>
          <w:szCs w:val="24"/>
        </w:rPr>
        <w:t xml:space="preserve">полную </w:t>
      </w:r>
      <w:r w:rsidR="00744FC5" w:rsidRPr="00744FC5">
        <w:rPr>
          <w:rFonts w:ascii="Times New Roman" w:hAnsi="Times New Roman"/>
          <w:sz w:val="24"/>
          <w:szCs w:val="24"/>
        </w:rPr>
        <w:t xml:space="preserve">информацию об основных характеристиках </w:t>
      </w:r>
      <w:r w:rsidR="00744FC5">
        <w:rPr>
          <w:rFonts w:ascii="Times New Roman" w:hAnsi="Times New Roman"/>
          <w:sz w:val="24"/>
          <w:szCs w:val="24"/>
        </w:rPr>
        <w:t>по исполнению</w:t>
      </w:r>
      <w:r w:rsidR="00744FC5" w:rsidRPr="00744FC5">
        <w:rPr>
          <w:rFonts w:ascii="Times New Roman" w:hAnsi="Times New Roman"/>
          <w:sz w:val="24"/>
          <w:szCs w:val="24"/>
        </w:rPr>
        <w:t xml:space="preserve"> местного бюджета на 201</w:t>
      </w:r>
      <w:r w:rsidR="00744FC5">
        <w:rPr>
          <w:rFonts w:ascii="Times New Roman" w:hAnsi="Times New Roman"/>
          <w:sz w:val="24"/>
          <w:szCs w:val="24"/>
        </w:rPr>
        <w:t>7</w:t>
      </w:r>
      <w:r w:rsidR="00744FC5" w:rsidRPr="00744FC5">
        <w:rPr>
          <w:rFonts w:ascii="Times New Roman" w:hAnsi="Times New Roman"/>
          <w:sz w:val="24"/>
          <w:szCs w:val="24"/>
        </w:rPr>
        <w:t xml:space="preserve"> год, включая сведения о доходах местного бюджета по видам доходов, сведения о расходах бюджета, </w:t>
      </w:r>
      <w:r w:rsidR="00744FC5">
        <w:rPr>
          <w:rFonts w:ascii="Times New Roman" w:hAnsi="Times New Roman"/>
          <w:sz w:val="24"/>
          <w:szCs w:val="24"/>
        </w:rPr>
        <w:t xml:space="preserve">а также </w:t>
      </w:r>
      <w:r w:rsidR="00744FC5" w:rsidRPr="00744FC5">
        <w:rPr>
          <w:rFonts w:ascii="Times New Roman" w:hAnsi="Times New Roman"/>
          <w:sz w:val="24"/>
          <w:szCs w:val="24"/>
        </w:rPr>
        <w:t>сведения об источниках финансирования дефицита местного бюджета</w:t>
      </w:r>
      <w:r w:rsidR="00744FC5">
        <w:rPr>
          <w:rFonts w:ascii="Times New Roman" w:hAnsi="Times New Roman"/>
          <w:sz w:val="24"/>
          <w:szCs w:val="24"/>
        </w:rPr>
        <w:t>.</w:t>
      </w:r>
    </w:p>
    <w:p w:rsidR="005864B8" w:rsidRPr="00240374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</w:t>
      </w:r>
      <w:r w:rsidR="005864B8">
        <w:rPr>
          <w:rFonts w:ascii="Times New Roman" w:hAnsi="Times New Roman"/>
          <w:color w:val="000000" w:themeColor="text1"/>
          <w:spacing w:val="-4"/>
          <w:sz w:val="24"/>
          <w:szCs w:val="24"/>
        </w:rPr>
        <w:t>Необходимо обратить внимание, что замечания к составлению бюджетной отчетности, выявленные отдельными нарушениями требований Инструкции № 191н, носят технический и аналитический характер и являются основанием для принятия указанных замечаний к сведению с целью повышения качества предоставляемой бюджетной отчетности, а также годового отчета об исполнении бюджета муниципального образования.</w:t>
      </w:r>
    </w:p>
    <w:p w:rsidR="00EC58AE" w:rsidRDefault="00AF49B7" w:rsidP="00EC58AE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C58AE">
        <w:rPr>
          <w:rFonts w:ascii="Times New Roman" w:hAnsi="Times New Roman"/>
          <w:sz w:val="24"/>
          <w:szCs w:val="24"/>
        </w:rPr>
        <w:t xml:space="preserve"> </w:t>
      </w:r>
      <w:r w:rsidR="005864B8">
        <w:rPr>
          <w:rFonts w:ascii="Times New Roman" w:hAnsi="Times New Roman"/>
          <w:sz w:val="24"/>
          <w:szCs w:val="24"/>
        </w:rPr>
        <w:t xml:space="preserve">На основании изложенного, Контрольно-счетная палата </w:t>
      </w:r>
      <w:r w:rsidR="00651F25">
        <w:rPr>
          <w:rFonts w:ascii="Times New Roman" w:hAnsi="Times New Roman"/>
          <w:sz w:val="24"/>
          <w:szCs w:val="24"/>
        </w:rPr>
        <w:t xml:space="preserve">Нижнеилимского муниципального района </w:t>
      </w:r>
      <w:r w:rsidR="00EC58AE">
        <w:rPr>
          <w:rFonts w:ascii="Times New Roman" w:hAnsi="Times New Roman"/>
          <w:sz w:val="24"/>
          <w:szCs w:val="24"/>
        </w:rPr>
        <w:t>рекомендует ГРБС</w:t>
      </w:r>
      <w:r w:rsidR="00651F25">
        <w:rPr>
          <w:rFonts w:ascii="Times New Roman" w:hAnsi="Times New Roman"/>
          <w:sz w:val="24"/>
          <w:szCs w:val="24"/>
        </w:rPr>
        <w:t xml:space="preserve"> и ПБС </w:t>
      </w:r>
      <w:r>
        <w:rPr>
          <w:rFonts w:ascii="Times New Roman" w:hAnsi="Times New Roman"/>
          <w:sz w:val="24"/>
          <w:szCs w:val="24"/>
        </w:rPr>
        <w:t xml:space="preserve">Семигорского </w:t>
      </w:r>
      <w:r w:rsidR="00651F25">
        <w:rPr>
          <w:rFonts w:ascii="Times New Roman" w:hAnsi="Times New Roman"/>
          <w:sz w:val="24"/>
          <w:szCs w:val="24"/>
        </w:rPr>
        <w:t>МО</w:t>
      </w:r>
      <w:r w:rsidR="00EC58AE">
        <w:rPr>
          <w:rFonts w:ascii="Times New Roman" w:hAnsi="Times New Roman"/>
          <w:sz w:val="24"/>
          <w:szCs w:val="24"/>
        </w:rPr>
        <w:t>:</w:t>
      </w:r>
    </w:p>
    <w:p w:rsidR="00EC58AE" w:rsidRDefault="00EC58AE" w:rsidP="00651F25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допускать превышение принятых бюджетных обязательств над доведенными объемами лимитов бюджетных обязательств;</w:t>
      </w:r>
    </w:p>
    <w:p w:rsidR="00BD2B93" w:rsidRDefault="005864B8" w:rsidP="00BD2B93">
      <w:pPr>
        <w:pStyle w:val="af1"/>
        <w:spacing w:after="0"/>
        <w:ind w:right="-141"/>
        <w:jc w:val="both"/>
      </w:pPr>
      <w:r>
        <w:t xml:space="preserve">- </w:t>
      </w:r>
      <w:r w:rsidR="00BD2B93">
        <w:t xml:space="preserve">учесть при исполнении местного бюджета в текущем финансовом году и формировании </w:t>
      </w:r>
      <w:r w:rsidR="00BD2B93">
        <w:lastRenderedPageBreak/>
        <w:t>Отчета об исполнении бюджета за 201</w:t>
      </w:r>
      <w:r>
        <w:t>8</w:t>
      </w:r>
      <w:r w:rsidR="00BD2B93">
        <w:t xml:space="preserve"> год нарушения и недостатки, отмеченные КСП района в настоящем Заключении</w:t>
      </w:r>
      <w:r w:rsidR="00F37E08">
        <w:t>;</w:t>
      </w:r>
    </w:p>
    <w:p w:rsidR="00F37E08" w:rsidRDefault="00F37E08" w:rsidP="00BD2B93">
      <w:pPr>
        <w:pStyle w:val="af1"/>
        <w:spacing w:after="0"/>
        <w:ind w:right="-141"/>
        <w:jc w:val="both"/>
      </w:pPr>
      <w:r>
        <w:t>- разработать и утвердить нормативно-правовой акт, регламентирующий оплату труда главы Семигорского муниципального образования (с учетом доведенного Минтрудом норматива формирования расходов на оплату труда).</w:t>
      </w:r>
    </w:p>
    <w:p w:rsidR="00EC58AE" w:rsidRPr="00017855" w:rsidRDefault="00EC58AE" w:rsidP="00651F25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C58AE" w:rsidRDefault="00EC58AE" w:rsidP="00EC58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 результатах рассмотрения и реализации предложений, изложенных в настоящем заключении, проинформировать Контрольно-счетную палату Нижнеилимского муниципального района в письменном виде.</w:t>
      </w:r>
    </w:p>
    <w:p w:rsidR="00EC58AE" w:rsidRDefault="00EC58A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F2EA0" w:rsidRDefault="00AF2EA0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C58AE" w:rsidRPr="00AE5163" w:rsidRDefault="00EC58AE" w:rsidP="00EC58AE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На основании вышеизложенного представляется возможным признать годовой отчет об исполнении бюджета </w:t>
      </w:r>
      <w:r w:rsidR="00AF49B7">
        <w:rPr>
          <w:rFonts w:ascii="Times New Roman" w:hAnsi="Times New Roman"/>
          <w:sz w:val="24"/>
          <w:szCs w:val="24"/>
        </w:rPr>
        <w:t>Семигорского</w:t>
      </w:r>
      <w:r w:rsidR="00651F25">
        <w:rPr>
          <w:rFonts w:ascii="Times New Roman" w:hAnsi="Times New Roman"/>
          <w:sz w:val="24"/>
          <w:szCs w:val="24"/>
        </w:rPr>
        <w:t xml:space="preserve"> сельского</w:t>
      </w:r>
      <w:r>
        <w:rPr>
          <w:rFonts w:ascii="Times New Roman" w:hAnsi="Times New Roman"/>
          <w:sz w:val="24"/>
          <w:szCs w:val="24"/>
        </w:rPr>
        <w:t xml:space="preserve"> поселения за 201</w:t>
      </w:r>
      <w:r w:rsidR="00E13A8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 по основным параметрам достоверным и полным</w:t>
      </w:r>
      <w:r w:rsidRPr="00AE5163">
        <w:rPr>
          <w:rFonts w:ascii="Times New Roman" w:hAnsi="Times New Roman"/>
          <w:sz w:val="24"/>
          <w:szCs w:val="24"/>
        </w:rPr>
        <w:t>. Указанные замечания являются основанием для принятия их к сведению с целью повышения качества представляемой бюджетной отчетности в дальнейшем.</w:t>
      </w:r>
    </w:p>
    <w:p w:rsidR="00EC58AE" w:rsidRDefault="00EC58A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6358D" w:rsidRDefault="0016358D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87425" w:rsidRDefault="00687425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C58AE" w:rsidRPr="0016358D" w:rsidRDefault="00E13A89" w:rsidP="00E13A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Инспектор КСП</w:t>
      </w:r>
    </w:p>
    <w:p w:rsidR="00E13A89" w:rsidRPr="0016358D" w:rsidRDefault="00E13A89" w:rsidP="00E13A89">
      <w:pPr>
        <w:tabs>
          <w:tab w:val="left" w:pos="7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Pr="0016358D">
        <w:rPr>
          <w:rFonts w:ascii="Times New Roman" w:hAnsi="Times New Roman"/>
          <w:sz w:val="24"/>
          <w:szCs w:val="24"/>
        </w:rPr>
        <w:tab/>
      </w:r>
      <w:r w:rsidR="00651F25">
        <w:rPr>
          <w:rFonts w:ascii="Times New Roman" w:hAnsi="Times New Roman"/>
          <w:sz w:val="24"/>
          <w:szCs w:val="24"/>
        </w:rPr>
        <w:t xml:space="preserve">    </w:t>
      </w:r>
      <w:r w:rsidR="001202F2">
        <w:rPr>
          <w:rFonts w:ascii="Times New Roman" w:hAnsi="Times New Roman"/>
          <w:sz w:val="24"/>
          <w:szCs w:val="24"/>
        </w:rPr>
        <w:t xml:space="preserve"> </w:t>
      </w:r>
      <w:r w:rsidRPr="0016358D">
        <w:rPr>
          <w:rFonts w:ascii="Times New Roman" w:hAnsi="Times New Roman"/>
          <w:sz w:val="24"/>
          <w:szCs w:val="24"/>
        </w:rPr>
        <w:t>Цепляева А.Р.</w:t>
      </w:r>
    </w:p>
    <w:p w:rsidR="00486A63" w:rsidRDefault="00486A63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AF2EA0" w:rsidRDefault="00AF2EA0" w:rsidP="00EC58AE">
      <w:pPr>
        <w:pStyle w:val="Default"/>
        <w:jc w:val="both"/>
      </w:pPr>
    </w:p>
    <w:p w:rsidR="007E4C6B" w:rsidRDefault="007E4C6B" w:rsidP="00EC58AE">
      <w:pPr>
        <w:pStyle w:val="Default"/>
        <w:jc w:val="both"/>
      </w:pPr>
    </w:p>
    <w:p w:rsidR="007E4C6B" w:rsidRDefault="007E4C6B" w:rsidP="00EC58AE">
      <w:pPr>
        <w:pStyle w:val="Default"/>
        <w:jc w:val="both"/>
      </w:pPr>
    </w:p>
    <w:p w:rsidR="0048657E" w:rsidRPr="0048657E" w:rsidRDefault="00AF49B7" w:rsidP="0048657E">
      <w:pPr>
        <w:shd w:val="clear" w:color="auto" w:fill="FFFFFF"/>
        <w:ind w:right="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</w:t>
      </w:r>
      <w:r w:rsidR="0048657E" w:rsidRPr="0048657E">
        <w:rPr>
          <w:rFonts w:ascii="Times New Roman" w:hAnsi="Times New Roman"/>
          <w:b/>
          <w:bCs/>
          <w:sz w:val="24"/>
          <w:szCs w:val="24"/>
        </w:rPr>
        <w:t>ПРАВКА</w:t>
      </w:r>
    </w:p>
    <w:p w:rsidR="0048657E" w:rsidRDefault="0048657E" w:rsidP="0048657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 xml:space="preserve">к отчету о результатах </w:t>
      </w:r>
      <w:r>
        <w:rPr>
          <w:rFonts w:ascii="Times New Roman" w:hAnsi="Times New Roman"/>
          <w:sz w:val="24"/>
          <w:szCs w:val="24"/>
        </w:rPr>
        <w:t>экспертно-аналитического мероприятия</w:t>
      </w:r>
    </w:p>
    <w:p w:rsidR="0048657E" w:rsidRDefault="0048657E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48657E" w:rsidRPr="00F36F4A" w:rsidRDefault="00AF49B7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Семигорского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48657E" w:rsidRPr="0048657E" w:rsidRDefault="0048657E" w:rsidP="0048657E">
      <w:pPr>
        <w:shd w:val="clear" w:color="auto" w:fill="FFFFFF"/>
        <w:spacing w:before="173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8657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83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20"/>
        <w:gridCol w:w="1915"/>
      </w:tblGrid>
      <w:tr w:rsidR="0048657E" w:rsidRPr="0048657E" w:rsidTr="009E5398">
        <w:trPr>
          <w:trHeight w:hRule="exact" w:val="326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Сумма (тыс.руб.)</w:t>
            </w: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1. Наименование проверяемого объекта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AF49B7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Семигорское</w:t>
            </w:r>
            <w:r w:rsidR="007E4C6B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</w:tc>
      </w:tr>
      <w:tr w:rsidR="0048657E" w:rsidRPr="0048657E" w:rsidTr="009E5398">
        <w:trPr>
          <w:trHeight w:hRule="exact" w:val="60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2. Объем проверенных финансовых средств (объектов), имущества (объектов муниципальной собственности).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AF49B7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7 330,2</w:t>
            </w: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3. Количество выходных документов: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7E4C6B" w:rsidP="007E4C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заключение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7E4C6B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Выявлено нарушений законодательства по результатам </w:t>
            </w:r>
            <w:r w:rsidRPr="004865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проведенного контрольного мероприятия, всего на сумму в т.ч.: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AF49B7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2 638,1</w:t>
            </w: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</w:rPr>
              <w:t>- объем средств, использованных не по целевому назначению: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неэффективно использованных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  <w:highlight w:val="yellow"/>
              </w:rPr>
              <w:t>- объем ущерба, нанесенного государству при исполнении: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выявленных неучтенных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превышение  лимитов  бюджетных  обязательств, несанкционированное принятие обязательств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AF49B7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978,6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объем  средств,  использованных  с  нарушением  иных  норм бюджетного законодательства и бухгалтерского учета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AF49B7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1 659,5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балансовая  стоимость  объектов,  отраженных  в бюджетном учете с нарушением действующего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стоимость  вновь  выявленных  и  неучтенных недвижимых объектов  муниципальной 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 используемых недвижимых объектов (неправомерно используемых иными лицами)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недвижимых объектов, на которые не зарегистрировано  право  собственности  муниципального образования  или  право  оперативного  управления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3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потери бюджета от неэффективного распоряжения объектами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упущенная выгода бюджета от неэффективного и использования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иные  нарушения  в  сфере  управления  и  распоряжения  муниципальной  собственностью , в частности, нарушение установленных процедур и иные нарушения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2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5.Рекомендовано к возврату (взысканию) в местный бюджет, в местную казну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>Должностное лицо                _________________       ______________________</w:t>
      </w: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pacing w:val="-29"/>
          <w:sz w:val="24"/>
          <w:szCs w:val="24"/>
        </w:rPr>
        <w:t xml:space="preserve">                                                                                                                    должность                                                                           личная   подпись      ФИО                                                 </w:t>
      </w:r>
    </w:p>
    <w:p w:rsidR="00442EAF" w:rsidRDefault="00AF49B7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978,6 </w:t>
      </w:r>
      <w:r w:rsidR="007F2B78">
        <w:rPr>
          <w:rFonts w:ascii="Times New Roman" w:hAnsi="Times New Roman"/>
          <w:sz w:val="24"/>
          <w:szCs w:val="24"/>
        </w:rPr>
        <w:t>тыс. рублей - п</w:t>
      </w:r>
      <w:r w:rsidR="007F2B78" w:rsidRPr="007F2B78">
        <w:rPr>
          <w:rFonts w:ascii="Times New Roman" w:eastAsiaTheme="minorHAnsi" w:hAnsi="Times New Roman"/>
          <w:sz w:val="24"/>
          <w:szCs w:val="24"/>
        </w:rPr>
        <w:t>ринятие бюджетных обяза</w:t>
      </w:r>
      <w:r w:rsidR="007F2B78">
        <w:rPr>
          <w:rFonts w:ascii="Times New Roman" w:eastAsiaTheme="minorHAnsi" w:hAnsi="Times New Roman"/>
          <w:sz w:val="24"/>
          <w:szCs w:val="24"/>
        </w:rPr>
        <w:t xml:space="preserve">тельств в размерах, превышающих </w:t>
      </w:r>
      <w:r w:rsidR="007F2B78" w:rsidRPr="007F2B78">
        <w:rPr>
          <w:rFonts w:ascii="Times New Roman" w:eastAsiaTheme="minorHAnsi" w:hAnsi="Times New Roman"/>
          <w:sz w:val="24"/>
          <w:szCs w:val="24"/>
        </w:rPr>
        <w:t>утвержденные бюджетные ассигнования и (или) лимиты бюджетных обязательств</w:t>
      </w:r>
      <w:r w:rsidR="007F2B78">
        <w:rPr>
          <w:rFonts w:ascii="Times New Roman" w:eastAsiaTheme="minorHAnsi" w:hAnsi="Times New Roman"/>
          <w:sz w:val="24"/>
          <w:szCs w:val="24"/>
        </w:rPr>
        <w:t xml:space="preserve"> </w:t>
      </w:r>
      <w:r w:rsidR="00442EAF" w:rsidRPr="007F2B78">
        <w:rPr>
          <w:rFonts w:ascii="Times New Roman" w:hAnsi="Times New Roman"/>
          <w:sz w:val="24"/>
          <w:szCs w:val="24"/>
        </w:rPr>
        <w:t>(п.1.2.59 классификатора нарушений</w:t>
      </w:r>
      <w:r w:rsidR="00442EAF" w:rsidRPr="00CC6337">
        <w:rPr>
          <w:rFonts w:ascii="Times New Roman" w:hAnsi="Times New Roman"/>
          <w:sz w:val="24"/>
          <w:szCs w:val="24"/>
        </w:rPr>
        <w:t>)</w:t>
      </w:r>
      <w:r w:rsidR="00442EAF">
        <w:rPr>
          <w:rStyle w:val="ab"/>
        </w:rPr>
        <w:footnoteReference w:id="2"/>
      </w:r>
      <w:r w:rsidR="007F2B78">
        <w:rPr>
          <w:rFonts w:ascii="Times New Roman" w:hAnsi="Times New Roman"/>
          <w:sz w:val="24"/>
          <w:szCs w:val="24"/>
        </w:rPr>
        <w:t>;</w:t>
      </w:r>
    </w:p>
    <w:p w:rsidR="007F2B78" w:rsidRPr="007F2B78" w:rsidRDefault="00AF49B7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1 659,5</w:t>
      </w:r>
      <w:r w:rsidR="007F2B78">
        <w:rPr>
          <w:rFonts w:ascii="Times New Roman" w:hAnsi="Times New Roman"/>
          <w:sz w:val="24"/>
          <w:szCs w:val="24"/>
        </w:rPr>
        <w:t xml:space="preserve"> тыс. рублей – нарушение действующего законодательства  при составлении годовой отчетности (Инструкции № 191н).</w:t>
      </w:r>
    </w:p>
    <w:sectPr w:rsidR="007F2B78" w:rsidRPr="007F2B78" w:rsidSect="00D62675">
      <w:footerReference w:type="default" r:id="rId9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F9D" w:rsidRDefault="00C31F9D" w:rsidP="005C25CB">
      <w:pPr>
        <w:spacing w:after="0" w:line="240" w:lineRule="auto"/>
      </w:pPr>
      <w:r>
        <w:separator/>
      </w:r>
    </w:p>
  </w:endnote>
  <w:endnote w:type="continuationSeparator" w:id="1">
    <w:p w:rsidR="00C31F9D" w:rsidRDefault="00C31F9D" w:rsidP="005C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7605"/>
      <w:docPartObj>
        <w:docPartGallery w:val="Page Numbers (Bottom of Page)"/>
        <w:docPartUnique/>
      </w:docPartObj>
    </w:sdtPr>
    <w:sdtContent>
      <w:p w:rsidR="00336BF4" w:rsidRDefault="005675A6">
        <w:pPr>
          <w:pStyle w:val="ae"/>
          <w:jc w:val="center"/>
        </w:pPr>
        <w:fldSimple w:instr=" PAGE   \* MERGEFORMAT ">
          <w:r w:rsidR="00AB6A9F">
            <w:rPr>
              <w:noProof/>
            </w:rPr>
            <w:t>9</w:t>
          </w:r>
        </w:fldSimple>
      </w:p>
    </w:sdtContent>
  </w:sdt>
  <w:p w:rsidR="00336BF4" w:rsidRDefault="00336BF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F9D" w:rsidRDefault="00C31F9D" w:rsidP="005C25CB">
      <w:pPr>
        <w:spacing w:after="0" w:line="240" w:lineRule="auto"/>
      </w:pPr>
      <w:r>
        <w:separator/>
      </w:r>
    </w:p>
  </w:footnote>
  <w:footnote w:type="continuationSeparator" w:id="1">
    <w:p w:rsidR="00C31F9D" w:rsidRDefault="00C31F9D" w:rsidP="005C25CB">
      <w:pPr>
        <w:spacing w:after="0" w:line="240" w:lineRule="auto"/>
      </w:pPr>
      <w:r>
        <w:continuationSeparator/>
      </w:r>
    </w:p>
  </w:footnote>
  <w:footnote w:id="2">
    <w:p w:rsidR="00336BF4" w:rsidRDefault="00336BF4" w:rsidP="00442EAF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footnoteRef/>
      </w:r>
      <w:r>
        <w:t xml:space="preserve"> </w:t>
      </w:r>
      <w:r w:rsidRPr="005C25CB">
        <w:t>"Классификатор нарушений, выявляемых в ходе внешнего государственного аудита (контроля)" (одобрен Советом контрольно-счетных органов при Счетной палате РФ 17.12.2014, протокол N 2-СКСО, Коллегией Счетной палаты РФ 18.12.2014) (ред. от 22.12.2015)</w:t>
      </w:r>
    </w:p>
    <w:p w:rsidR="00336BF4" w:rsidRDefault="00336BF4">
      <w:pPr>
        <w:pStyle w:val="a9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90A"/>
    <w:rsid w:val="000009EE"/>
    <w:rsid w:val="00001978"/>
    <w:rsid w:val="00013905"/>
    <w:rsid w:val="00020093"/>
    <w:rsid w:val="0003140B"/>
    <w:rsid w:val="0003540C"/>
    <w:rsid w:val="0003555B"/>
    <w:rsid w:val="00037C44"/>
    <w:rsid w:val="00041730"/>
    <w:rsid w:val="00047F37"/>
    <w:rsid w:val="00051988"/>
    <w:rsid w:val="00060C57"/>
    <w:rsid w:val="00061432"/>
    <w:rsid w:val="00064A58"/>
    <w:rsid w:val="00066951"/>
    <w:rsid w:val="00066E8E"/>
    <w:rsid w:val="00073CE6"/>
    <w:rsid w:val="000744DC"/>
    <w:rsid w:val="00077043"/>
    <w:rsid w:val="00087CB0"/>
    <w:rsid w:val="00092C52"/>
    <w:rsid w:val="00097986"/>
    <w:rsid w:val="000A1471"/>
    <w:rsid w:val="000A29CE"/>
    <w:rsid w:val="000A606F"/>
    <w:rsid w:val="000B1B23"/>
    <w:rsid w:val="000D1C2A"/>
    <w:rsid w:val="000D2A94"/>
    <w:rsid w:val="000D383A"/>
    <w:rsid w:val="000E0116"/>
    <w:rsid w:val="000E31D4"/>
    <w:rsid w:val="000E4AD0"/>
    <w:rsid w:val="000F4F41"/>
    <w:rsid w:val="001117D7"/>
    <w:rsid w:val="001138E1"/>
    <w:rsid w:val="00114F7A"/>
    <w:rsid w:val="001202F2"/>
    <w:rsid w:val="00136111"/>
    <w:rsid w:val="00136642"/>
    <w:rsid w:val="0013668F"/>
    <w:rsid w:val="00140BBD"/>
    <w:rsid w:val="00147A77"/>
    <w:rsid w:val="00151136"/>
    <w:rsid w:val="00151421"/>
    <w:rsid w:val="00151F9E"/>
    <w:rsid w:val="001536E2"/>
    <w:rsid w:val="001628B5"/>
    <w:rsid w:val="0016358D"/>
    <w:rsid w:val="00171D39"/>
    <w:rsid w:val="0017799C"/>
    <w:rsid w:val="001818C2"/>
    <w:rsid w:val="001933E1"/>
    <w:rsid w:val="00194D60"/>
    <w:rsid w:val="001A7A38"/>
    <w:rsid w:val="001B3EE5"/>
    <w:rsid w:val="001B412E"/>
    <w:rsid w:val="001C056A"/>
    <w:rsid w:val="001C0E3B"/>
    <w:rsid w:val="001C2F15"/>
    <w:rsid w:val="001C4CD1"/>
    <w:rsid w:val="001C59E5"/>
    <w:rsid w:val="001C6C43"/>
    <w:rsid w:val="001D053E"/>
    <w:rsid w:val="001D0AA4"/>
    <w:rsid w:val="001D2B84"/>
    <w:rsid w:val="001D6783"/>
    <w:rsid w:val="001E27EC"/>
    <w:rsid w:val="001E60F1"/>
    <w:rsid w:val="001F08E2"/>
    <w:rsid w:val="001F13A4"/>
    <w:rsid w:val="001F4328"/>
    <w:rsid w:val="001F449F"/>
    <w:rsid w:val="00201080"/>
    <w:rsid w:val="00214E77"/>
    <w:rsid w:val="00216346"/>
    <w:rsid w:val="002167A1"/>
    <w:rsid w:val="002178B3"/>
    <w:rsid w:val="00220804"/>
    <w:rsid w:val="00222949"/>
    <w:rsid w:val="00235987"/>
    <w:rsid w:val="00240182"/>
    <w:rsid w:val="0024421B"/>
    <w:rsid w:val="002452BD"/>
    <w:rsid w:val="00247258"/>
    <w:rsid w:val="00250BC2"/>
    <w:rsid w:val="00250EF5"/>
    <w:rsid w:val="002550BF"/>
    <w:rsid w:val="002628CE"/>
    <w:rsid w:val="002665CF"/>
    <w:rsid w:val="00277FBC"/>
    <w:rsid w:val="00284476"/>
    <w:rsid w:val="002A1CEF"/>
    <w:rsid w:val="002A2D8A"/>
    <w:rsid w:val="002B66AA"/>
    <w:rsid w:val="002C02A6"/>
    <w:rsid w:val="002C120C"/>
    <w:rsid w:val="002D1EC0"/>
    <w:rsid w:val="002D695C"/>
    <w:rsid w:val="002E2A11"/>
    <w:rsid w:val="002F2253"/>
    <w:rsid w:val="002F5D85"/>
    <w:rsid w:val="002F5F21"/>
    <w:rsid w:val="00306137"/>
    <w:rsid w:val="00313210"/>
    <w:rsid w:val="00333264"/>
    <w:rsid w:val="00336BF4"/>
    <w:rsid w:val="003404A0"/>
    <w:rsid w:val="0034097F"/>
    <w:rsid w:val="0034583E"/>
    <w:rsid w:val="003468C5"/>
    <w:rsid w:val="00360BB9"/>
    <w:rsid w:val="003617F3"/>
    <w:rsid w:val="00362E4D"/>
    <w:rsid w:val="003670B5"/>
    <w:rsid w:val="003711C7"/>
    <w:rsid w:val="00377387"/>
    <w:rsid w:val="0038377C"/>
    <w:rsid w:val="003A2D5F"/>
    <w:rsid w:val="003B0AEF"/>
    <w:rsid w:val="003B66C9"/>
    <w:rsid w:val="003C0FE4"/>
    <w:rsid w:val="003C5447"/>
    <w:rsid w:val="003C6327"/>
    <w:rsid w:val="003D2972"/>
    <w:rsid w:val="003E2DEF"/>
    <w:rsid w:val="003E5F3A"/>
    <w:rsid w:val="00403B1A"/>
    <w:rsid w:val="00403ED4"/>
    <w:rsid w:val="004122A7"/>
    <w:rsid w:val="0041465F"/>
    <w:rsid w:val="00415F5E"/>
    <w:rsid w:val="004219A9"/>
    <w:rsid w:val="004236A0"/>
    <w:rsid w:val="004246E6"/>
    <w:rsid w:val="00424A19"/>
    <w:rsid w:val="00427531"/>
    <w:rsid w:val="004346DF"/>
    <w:rsid w:val="0043533A"/>
    <w:rsid w:val="0044116B"/>
    <w:rsid w:val="00442BC4"/>
    <w:rsid w:val="00442EAF"/>
    <w:rsid w:val="00443547"/>
    <w:rsid w:val="0044426E"/>
    <w:rsid w:val="00447411"/>
    <w:rsid w:val="00451E2D"/>
    <w:rsid w:val="00456C12"/>
    <w:rsid w:val="00465769"/>
    <w:rsid w:val="00471EB3"/>
    <w:rsid w:val="004738AF"/>
    <w:rsid w:val="00482C7B"/>
    <w:rsid w:val="0048657E"/>
    <w:rsid w:val="00486A63"/>
    <w:rsid w:val="004872D2"/>
    <w:rsid w:val="004A1B2A"/>
    <w:rsid w:val="004B0D5F"/>
    <w:rsid w:val="004B2F70"/>
    <w:rsid w:val="004B2FF6"/>
    <w:rsid w:val="004B614E"/>
    <w:rsid w:val="004B63E2"/>
    <w:rsid w:val="004B776E"/>
    <w:rsid w:val="004C47D1"/>
    <w:rsid w:val="004C4874"/>
    <w:rsid w:val="004C5F67"/>
    <w:rsid w:val="004D0642"/>
    <w:rsid w:val="004D668F"/>
    <w:rsid w:val="004E6B9A"/>
    <w:rsid w:val="00500AAD"/>
    <w:rsid w:val="0050678F"/>
    <w:rsid w:val="00507149"/>
    <w:rsid w:val="005140AD"/>
    <w:rsid w:val="00520DA4"/>
    <w:rsid w:val="00523AEC"/>
    <w:rsid w:val="005268E8"/>
    <w:rsid w:val="005301CA"/>
    <w:rsid w:val="005337B1"/>
    <w:rsid w:val="00534ACE"/>
    <w:rsid w:val="0053674D"/>
    <w:rsid w:val="005421F0"/>
    <w:rsid w:val="00544D28"/>
    <w:rsid w:val="00560EB4"/>
    <w:rsid w:val="005675A6"/>
    <w:rsid w:val="00572282"/>
    <w:rsid w:val="0057777E"/>
    <w:rsid w:val="005864B8"/>
    <w:rsid w:val="005903E9"/>
    <w:rsid w:val="0059135D"/>
    <w:rsid w:val="0059295F"/>
    <w:rsid w:val="00596E1C"/>
    <w:rsid w:val="00597F56"/>
    <w:rsid w:val="005A41D1"/>
    <w:rsid w:val="005A5D55"/>
    <w:rsid w:val="005A7177"/>
    <w:rsid w:val="005B3F2B"/>
    <w:rsid w:val="005B7473"/>
    <w:rsid w:val="005C1017"/>
    <w:rsid w:val="005C25CB"/>
    <w:rsid w:val="005C29DB"/>
    <w:rsid w:val="005C5E7D"/>
    <w:rsid w:val="005D084D"/>
    <w:rsid w:val="005D13F5"/>
    <w:rsid w:val="005F4E6C"/>
    <w:rsid w:val="005F4FF9"/>
    <w:rsid w:val="006012EB"/>
    <w:rsid w:val="00611A7A"/>
    <w:rsid w:val="00630F63"/>
    <w:rsid w:val="00637555"/>
    <w:rsid w:val="006431B6"/>
    <w:rsid w:val="00643A45"/>
    <w:rsid w:val="00644D6C"/>
    <w:rsid w:val="006469DB"/>
    <w:rsid w:val="0064742E"/>
    <w:rsid w:val="00650559"/>
    <w:rsid w:val="006518E2"/>
    <w:rsid w:val="00651F25"/>
    <w:rsid w:val="00652CF7"/>
    <w:rsid w:val="00654594"/>
    <w:rsid w:val="00655070"/>
    <w:rsid w:val="006628D4"/>
    <w:rsid w:val="00663A02"/>
    <w:rsid w:val="0066633E"/>
    <w:rsid w:val="006700CE"/>
    <w:rsid w:val="00672469"/>
    <w:rsid w:val="00672B96"/>
    <w:rsid w:val="006738F5"/>
    <w:rsid w:val="0067420D"/>
    <w:rsid w:val="00677C27"/>
    <w:rsid w:val="00687425"/>
    <w:rsid w:val="006A2D4D"/>
    <w:rsid w:val="006A33F2"/>
    <w:rsid w:val="006B1267"/>
    <w:rsid w:val="006C2F2A"/>
    <w:rsid w:val="006D10D0"/>
    <w:rsid w:val="006D32DC"/>
    <w:rsid w:val="006D56DE"/>
    <w:rsid w:val="006D5A66"/>
    <w:rsid w:val="006E15DB"/>
    <w:rsid w:val="006E7BA7"/>
    <w:rsid w:val="006F0D2D"/>
    <w:rsid w:val="006F1E71"/>
    <w:rsid w:val="006F2A50"/>
    <w:rsid w:val="006F72D2"/>
    <w:rsid w:val="007011DE"/>
    <w:rsid w:val="007050FF"/>
    <w:rsid w:val="00710A54"/>
    <w:rsid w:val="007110E1"/>
    <w:rsid w:val="007151C7"/>
    <w:rsid w:val="00720B5D"/>
    <w:rsid w:val="00735172"/>
    <w:rsid w:val="00736165"/>
    <w:rsid w:val="007404D5"/>
    <w:rsid w:val="00740AA5"/>
    <w:rsid w:val="00743C67"/>
    <w:rsid w:val="00744540"/>
    <w:rsid w:val="00744FC5"/>
    <w:rsid w:val="00745DB7"/>
    <w:rsid w:val="0074656B"/>
    <w:rsid w:val="00747905"/>
    <w:rsid w:val="00755E18"/>
    <w:rsid w:val="00763A77"/>
    <w:rsid w:val="00772772"/>
    <w:rsid w:val="00780761"/>
    <w:rsid w:val="0078273A"/>
    <w:rsid w:val="0078504A"/>
    <w:rsid w:val="0078575A"/>
    <w:rsid w:val="0079149C"/>
    <w:rsid w:val="00791654"/>
    <w:rsid w:val="0079600C"/>
    <w:rsid w:val="0079641F"/>
    <w:rsid w:val="007A4D41"/>
    <w:rsid w:val="007B20C5"/>
    <w:rsid w:val="007B75B3"/>
    <w:rsid w:val="007C2875"/>
    <w:rsid w:val="007D0A11"/>
    <w:rsid w:val="007D4EC4"/>
    <w:rsid w:val="007E433F"/>
    <w:rsid w:val="007E4C6B"/>
    <w:rsid w:val="007E5802"/>
    <w:rsid w:val="007E5ABE"/>
    <w:rsid w:val="007E75CE"/>
    <w:rsid w:val="007F2B78"/>
    <w:rsid w:val="008004A9"/>
    <w:rsid w:val="00800B4B"/>
    <w:rsid w:val="00801EE8"/>
    <w:rsid w:val="00803899"/>
    <w:rsid w:val="00805F6B"/>
    <w:rsid w:val="008075B0"/>
    <w:rsid w:val="00815C97"/>
    <w:rsid w:val="00815E49"/>
    <w:rsid w:val="00823584"/>
    <w:rsid w:val="00833C66"/>
    <w:rsid w:val="0083734D"/>
    <w:rsid w:val="008418EF"/>
    <w:rsid w:val="0084547B"/>
    <w:rsid w:val="00845AD0"/>
    <w:rsid w:val="008520DC"/>
    <w:rsid w:val="00860B83"/>
    <w:rsid w:val="00872235"/>
    <w:rsid w:val="008801A1"/>
    <w:rsid w:val="0088071C"/>
    <w:rsid w:val="008862B3"/>
    <w:rsid w:val="00886D0F"/>
    <w:rsid w:val="00891121"/>
    <w:rsid w:val="00891DB5"/>
    <w:rsid w:val="008974B0"/>
    <w:rsid w:val="008A6B0C"/>
    <w:rsid w:val="008C1399"/>
    <w:rsid w:val="008C560A"/>
    <w:rsid w:val="008C5A77"/>
    <w:rsid w:val="008F15BE"/>
    <w:rsid w:val="008F21E3"/>
    <w:rsid w:val="00900576"/>
    <w:rsid w:val="00900EA7"/>
    <w:rsid w:val="0091330B"/>
    <w:rsid w:val="00915E90"/>
    <w:rsid w:val="009232EE"/>
    <w:rsid w:val="00923487"/>
    <w:rsid w:val="00932E24"/>
    <w:rsid w:val="0093328E"/>
    <w:rsid w:val="0093386D"/>
    <w:rsid w:val="00944388"/>
    <w:rsid w:val="00953694"/>
    <w:rsid w:val="00954738"/>
    <w:rsid w:val="00954C99"/>
    <w:rsid w:val="009554C3"/>
    <w:rsid w:val="00972880"/>
    <w:rsid w:val="00981509"/>
    <w:rsid w:val="009822D9"/>
    <w:rsid w:val="00984253"/>
    <w:rsid w:val="00990451"/>
    <w:rsid w:val="009941FD"/>
    <w:rsid w:val="009A7CD3"/>
    <w:rsid w:val="009B37DC"/>
    <w:rsid w:val="009B6AE0"/>
    <w:rsid w:val="009C17AB"/>
    <w:rsid w:val="009C406C"/>
    <w:rsid w:val="009D7453"/>
    <w:rsid w:val="009E4314"/>
    <w:rsid w:val="009E5398"/>
    <w:rsid w:val="009F3141"/>
    <w:rsid w:val="009F5F3C"/>
    <w:rsid w:val="00A01C92"/>
    <w:rsid w:val="00A0235C"/>
    <w:rsid w:val="00A05E89"/>
    <w:rsid w:val="00A203A5"/>
    <w:rsid w:val="00A23AC5"/>
    <w:rsid w:val="00A23F5C"/>
    <w:rsid w:val="00A3143B"/>
    <w:rsid w:val="00A3230A"/>
    <w:rsid w:val="00A36B4D"/>
    <w:rsid w:val="00A4475E"/>
    <w:rsid w:val="00A505F9"/>
    <w:rsid w:val="00A52185"/>
    <w:rsid w:val="00A52820"/>
    <w:rsid w:val="00A56C31"/>
    <w:rsid w:val="00A61947"/>
    <w:rsid w:val="00A64625"/>
    <w:rsid w:val="00A74AE0"/>
    <w:rsid w:val="00A85D25"/>
    <w:rsid w:val="00A869FE"/>
    <w:rsid w:val="00A86FCF"/>
    <w:rsid w:val="00A87083"/>
    <w:rsid w:val="00A9067B"/>
    <w:rsid w:val="00AA4F44"/>
    <w:rsid w:val="00AA555A"/>
    <w:rsid w:val="00AA5EFD"/>
    <w:rsid w:val="00AB066D"/>
    <w:rsid w:val="00AB0746"/>
    <w:rsid w:val="00AB6A9F"/>
    <w:rsid w:val="00AC43B1"/>
    <w:rsid w:val="00AC4C23"/>
    <w:rsid w:val="00AD48C2"/>
    <w:rsid w:val="00AE4BC4"/>
    <w:rsid w:val="00AF2EA0"/>
    <w:rsid w:val="00AF3CA7"/>
    <w:rsid w:val="00AF49B7"/>
    <w:rsid w:val="00AF4DC8"/>
    <w:rsid w:val="00AF70FD"/>
    <w:rsid w:val="00B23489"/>
    <w:rsid w:val="00B35675"/>
    <w:rsid w:val="00B43612"/>
    <w:rsid w:val="00B51F71"/>
    <w:rsid w:val="00B54A79"/>
    <w:rsid w:val="00B618E6"/>
    <w:rsid w:val="00B81C3A"/>
    <w:rsid w:val="00B81D82"/>
    <w:rsid w:val="00B82CBA"/>
    <w:rsid w:val="00B835C5"/>
    <w:rsid w:val="00B84ED5"/>
    <w:rsid w:val="00B8742E"/>
    <w:rsid w:val="00B923EB"/>
    <w:rsid w:val="00BA0542"/>
    <w:rsid w:val="00BA0ED9"/>
    <w:rsid w:val="00BA3145"/>
    <w:rsid w:val="00BA6692"/>
    <w:rsid w:val="00BA7523"/>
    <w:rsid w:val="00BB62F3"/>
    <w:rsid w:val="00BB6C18"/>
    <w:rsid w:val="00BC2941"/>
    <w:rsid w:val="00BC2A73"/>
    <w:rsid w:val="00BC3EC5"/>
    <w:rsid w:val="00BC47BB"/>
    <w:rsid w:val="00BC576C"/>
    <w:rsid w:val="00BC64B7"/>
    <w:rsid w:val="00BD2B93"/>
    <w:rsid w:val="00BD4101"/>
    <w:rsid w:val="00BD4E51"/>
    <w:rsid w:val="00BD5EA9"/>
    <w:rsid w:val="00BD5FD5"/>
    <w:rsid w:val="00BE1A14"/>
    <w:rsid w:val="00BE3802"/>
    <w:rsid w:val="00BE690A"/>
    <w:rsid w:val="00BE6AA6"/>
    <w:rsid w:val="00BE792B"/>
    <w:rsid w:val="00BF25D1"/>
    <w:rsid w:val="00BF2D20"/>
    <w:rsid w:val="00BF34D4"/>
    <w:rsid w:val="00C066BA"/>
    <w:rsid w:val="00C139BC"/>
    <w:rsid w:val="00C14360"/>
    <w:rsid w:val="00C20FEF"/>
    <w:rsid w:val="00C31F9D"/>
    <w:rsid w:val="00C3290D"/>
    <w:rsid w:val="00C40C4D"/>
    <w:rsid w:val="00C40CD8"/>
    <w:rsid w:val="00C501DA"/>
    <w:rsid w:val="00C52857"/>
    <w:rsid w:val="00C63652"/>
    <w:rsid w:val="00C664ED"/>
    <w:rsid w:val="00C70D88"/>
    <w:rsid w:val="00C70DAD"/>
    <w:rsid w:val="00C71EB5"/>
    <w:rsid w:val="00C73275"/>
    <w:rsid w:val="00C8525C"/>
    <w:rsid w:val="00C855C6"/>
    <w:rsid w:val="00C85717"/>
    <w:rsid w:val="00C86125"/>
    <w:rsid w:val="00C86A13"/>
    <w:rsid w:val="00CA2143"/>
    <w:rsid w:val="00CB071A"/>
    <w:rsid w:val="00CB7B4F"/>
    <w:rsid w:val="00CC3431"/>
    <w:rsid w:val="00CC4498"/>
    <w:rsid w:val="00CC6337"/>
    <w:rsid w:val="00CD3FC8"/>
    <w:rsid w:val="00CD6DB7"/>
    <w:rsid w:val="00CD714F"/>
    <w:rsid w:val="00CE1DB6"/>
    <w:rsid w:val="00D01876"/>
    <w:rsid w:val="00D02DA2"/>
    <w:rsid w:val="00D04748"/>
    <w:rsid w:val="00D06B8E"/>
    <w:rsid w:val="00D14F2F"/>
    <w:rsid w:val="00D20E9B"/>
    <w:rsid w:val="00D22997"/>
    <w:rsid w:val="00D24FE2"/>
    <w:rsid w:val="00D26CF8"/>
    <w:rsid w:val="00D27298"/>
    <w:rsid w:val="00D3045E"/>
    <w:rsid w:val="00D36581"/>
    <w:rsid w:val="00D4046D"/>
    <w:rsid w:val="00D516A0"/>
    <w:rsid w:val="00D518D0"/>
    <w:rsid w:val="00D51E50"/>
    <w:rsid w:val="00D5404A"/>
    <w:rsid w:val="00D56BDA"/>
    <w:rsid w:val="00D62675"/>
    <w:rsid w:val="00D70361"/>
    <w:rsid w:val="00D715F5"/>
    <w:rsid w:val="00D72A44"/>
    <w:rsid w:val="00D72BC9"/>
    <w:rsid w:val="00D74333"/>
    <w:rsid w:val="00D77696"/>
    <w:rsid w:val="00D827DE"/>
    <w:rsid w:val="00D86AB1"/>
    <w:rsid w:val="00D916A0"/>
    <w:rsid w:val="00D977A3"/>
    <w:rsid w:val="00DA1A30"/>
    <w:rsid w:val="00DA47A2"/>
    <w:rsid w:val="00DA6703"/>
    <w:rsid w:val="00DA6F94"/>
    <w:rsid w:val="00DB0315"/>
    <w:rsid w:val="00DB2357"/>
    <w:rsid w:val="00DC11B9"/>
    <w:rsid w:val="00DD6DC7"/>
    <w:rsid w:val="00DE048A"/>
    <w:rsid w:val="00DE2A15"/>
    <w:rsid w:val="00DE7587"/>
    <w:rsid w:val="00DF00B4"/>
    <w:rsid w:val="00E005D2"/>
    <w:rsid w:val="00E0361C"/>
    <w:rsid w:val="00E07E4C"/>
    <w:rsid w:val="00E13A89"/>
    <w:rsid w:val="00E22C17"/>
    <w:rsid w:val="00E36DA6"/>
    <w:rsid w:val="00E37440"/>
    <w:rsid w:val="00E37C84"/>
    <w:rsid w:val="00E56492"/>
    <w:rsid w:val="00E57FD2"/>
    <w:rsid w:val="00E63A98"/>
    <w:rsid w:val="00E64DE7"/>
    <w:rsid w:val="00E65C17"/>
    <w:rsid w:val="00E9774D"/>
    <w:rsid w:val="00EA2248"/>
    <w:rsid w:val="00EB369A"/>
    <w:rsid w:val="00EC0AF2"/>
    <w:rsid w:val="00EC58AE"/>
    <w:rsid w:val="00ED0078"/>
    <w:rsid w:val="00ED029D"/>
    <w:rsid w:val="00ED629A"/>
    <w:rsid w:val="00EE348A"/>
    <w:rsid w:val="00EF3658"/>
    <w:rsid w:val="00EF43A1"/>
    <w:rsid w:val="00EF44DD"/>
    <w:rsid w:val="00F02340"/>
    <w:rsid w:val="00F047A7"/>
    <w:rsid w:val="00F116D9"/>
    <w:rsid w:val="00F13510"/>
    <w:rsid w:val="00F13880"/>
    <w:rsid w:val="00F14511"/>
    <w:rsid w:val="00F2477A"/>
    <w:rsid w:val="00F37E08"/>
    <w:rsid w:val="00F408A1"/>
    <w:rsid w:val="00F40AE8"/>
    <w:rsid w:val="00F45A2B"/>
    <w:rsid w:val="00F4732E"/>
    <w:rsid w:val="00F4763F"/>
    <w:rsid w:val="00F47FE9"/>
    <w:rsid w:val="00F511ED"/>
    <w:rsid w:val="00F5149E"/>
    <w:rsid w:val="00F5387A"/>
    <w:rsid w:val="00F63801"/>
    <w:rsid w:val="00F65C26"/>
    <w:rsid w:val="00F66F4A"/>
    <w:rsid w:val="00F7177F"/>
    <w:rsid w:val="00F739EA"/>
    <w:rsid w:val="00F75F8D"/>
    <w:rsid w:val="00F81D9A"/>
    <w:rsid w:val="00F86CF9"/>
    <w:rsid w:val="00F875CC"/>
    <w:rsid w:val="00F96BA2"/>
    <w:rsid w:val="00FB1940"/>
    <w:rsid w:val="00FB5F1F"/>
    <w:rsid w:val="00FC1A04"/>
    <w:rsid w:val="00FC1EF7"/>
    <w:rsid w:val="00FC2C95"/>
    <w:rsid w:val="00FD10C4"/>
    <w:rsid w:val="00FE73D3"/>
    <w:rsid w:val="00FF2759"/>
    <w:rsid w:val="00FF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0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20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62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C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C58AE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rsid w:val="00EC58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"/>
    <w:rsid w:val="00EC58A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EC58AE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ConsNonformat">
    <w:name w:val="ConsNonformat"/>
    <w:link w:val="ConsNonformat0"/>
    <w:rsid w:val="00EC58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EC58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C25C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25CB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C25C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738A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738AF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AB0746"/>
    <w:rPr>
      <w:b/>
      <w:bCs/>
    </w:rPr>
  </w:style>
  <w:style w:type="paragraph" w:styleId="af1">
    <w:name w:val="Body Text"/>
    <w:basedOn w:val="a"/>
    <w:link w:val="af2"/>
    <w:rsid w:val="00BD2B93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BD2B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F41F1A52CBAF6D989EBAA2FFED86B31B37DC24340D72E99DB66B832AE42E0D9EF7D9A01DB56247NAu3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6BEBE-0C45-4445-86C3-AB5CCA29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4908</Words>
  <Characters>27977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3</cp:revision>
  <cp:lastPrinted>2018-04-23T06:46:00Z</cp:lastPrinted>
  <dcterms:created xsi:type="dcterms:W3CDTF">2018-04-23T06:31:00Z</dcterms:created>
  <dcterms:modified xsi:type="dcterms:W3CDTF">2018-04-23T08:47:00Z</dcterms:modified>
</cp:coreProperties>
</file>